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312" w:rsidRPr="001D7D8A" w:rsidRDefault="00D6197A" w:rsidP="000B1B6A">
      <w:pPr>
        <w:pStyle w:val="1"/>
        <w:jc w:val="center"/>
        <w:rPr>
          <w:bCs/>
          <w:szCs w:val="28"/>
        </w:rPr>
      </w:pPr>
      <w:r w:rsidRPr="001D7D8A">
        <w:rPr>
          <w:bCs/>
          <w:szCs w:val="28"/>
        </w:rPr>
        <w:t>Пояснительная записка</w:t>
      </w:r>
    </w:p>
    <w:p w:rsidR="00B9751F" w:rsidRPr="001D7D8A" w:rsidRDefault="00C444EF" w:rsidP="00B9751F">
      <w:pPr>
        <w:pStyle w:val="ConsPlusTitle"/>
        <w:jc w:val="center"/>
        <w:rPr>
          <w:rFonts w:ascii="Times New Roman" w:hAnsi="Times New Roman" w:cs="Times New Roman"/>
          <w:b w:val="0"/>
          <w:sz w:val="28"/>
          <w:szCs w:val="28"/>
        </w:rPr>
      </w:pPr>
      <w:r w:rsidRPr="001D7D8A">
        <w:rPr>
          <w:rFonts w:ascii="Times New Roman" w:hAnsi="Times New Roman" w:cs="Times New Roman"/>
          <w:b w:val="0"/>
          <w:sz w:val="28"/>
          <w:szCs w:val="28"/>
        </w:rPr>
        <w:t xml:space="preserve">к проекту </w:t>
      </w:r>
      <w:r w:rsidR="00C440A0" w:rsidRPr="001D7D8A">
        <w:rPr>
          <w:rFonts w:ascii="Times New Roman" w:hAnsi="Times New Roman" w:cs="Times New Roman"/>
          <w:b w:val="0"/>
          <w:sz w:val="28"/>
          <w:szCs w:val="28"/>
        </w:rPr>
        <w:t>П</w:t>
      </w:r>
      <w:r w:rsidRPr="001D7D8A">
        <w:rPr>
          <w:rFonts w:ascii="Times New Roman" w:hAnsi="Times New Roman" w:cs="Times New Roman"/>
          <w:b w:val="0"/>
          <w:sz w:val="28"/>
          <w:szCs w:val="28"/>
        </w:rPr>
        <w:t xml:space="preserve">остановления </w:t>
      </w:r>
      <w:r w:rsidR="000B1B6A" w:rsidRPr="00980DCD">
        <w:rPr>
          <w:rFonts w:ascii="Times New Roman" w:hAnsi="Times New Roman" w:cs="Times New Roman"/>
          <w:b w:val="0"/>
          <w:sz w:val="28"/>
          <w:szCs w:val="28"/>
        </w:rPr>
        <w:t xml:space="preserve">Правительства Красноярского края </w:t>
      </w:r>
      <w:r w:rsidR="006355D1" w:rsidRPr="00980DCD">
        <w:rPr>
          <w:rFonts w:ascii="Times New Roman" w:hAnsi="Times New Roman" w:cs="Times New Roman"/>
          <w:b w:val="0"/>
          <w:sz w:val="28"/>
          <w:szCs w:val="28"/>
        </w:rPr>
        <w:t>«</w:t>
      </w:r>
      <w:r w:rsidR="000B1B6A" w:rsidRPr="00980DCD">
        <w:rPr>
          <w:rFonts w:ascii="Times New Roman" w:hAnsi="Times New Roman" w:cs="Times New Roman"/>
          <w:b w:val="0"/>
          <w:sz w:val="28"/>
          <w:szCs w:val="28"/>
        </w:rPr>
        <w:t xml:space="preserve">О внесении изменений в </w:t>
      </w:r>
      <w:r w:rsidR="00B9751F" w:rsidRPr="00980DCD">
        <w:rPr>
          <w:rFonts w:ascii="Times New Roman" w:hAnsi="Times New Roman" w:cs="Times New Roman"/>
          <w:b w:val="0"/>
          <w:sz w:val="28"/>
          <w:szCs w:val="28"/>
        </w:rPr>
        <w:t>Постановление Правительства Красноярского края от 25.08.2015 № 462-п «О памятниках природы краевого значения «Пещера Айдашенская», «Рыбинский бор»</w:t>
      </w:r>
    </w:p>
    <w:p w:rsidR="00C444EF" w:rsidRPr="001D7D8A" w:rsidRDefault="00C444EF" w:rsidP="006355D1">
      <w:pPr>
        <w:pStyle w:val="1"/>
        <w:ind w:right="-2" w:firstLine="567"/>
        <w:jc w:val="center"/>
        <w:rPr>
          <w:bCs/>
          <w:szCs w:val="28"/>
        </w:rPr>
      </w:pPr>
    </w:p>
    <w:p w:rsidR="000B1B6A" w:rsidRPr="00980DCD" w:rsidRDefault="006355D1" w:rsidP="005C23A5">
      <w:pPr>
        <w:pStyle w:val="ConsPlusTitle"/>
        <w:widowControl/>
        <w:ind w:firstLine="709"/>
        <w:jc w:val="both"/>
        <w:rPr>
          <w:rFonts w:ascii="Times New Roman" w:hAnsi="Times New Roman" w:cs="Times New Roman"/>
          <w:b w:val="0"/>
          <w:sz w:val="28"/>
          <w:szCs w:val="28"/>
        </w:rPr>
      </w:pPr>
      <w:r w:rsidRPr="001D7D8A">
        <w:rPr>
          <w:rFonts w:ascii="Times New Roman" w:hAnsi="Times New Roman" w:cs="Times New Roman"/>
          <w:b w:val="0"/>
          <w:sz w:val="28"/>
          <w:szCs w:val="28"/>
        </w:rPr>
        <w:t xml:space="preserve">Настоящий проект постановления Правительства Красноярского края </w:t>
      </w:r>
      <w:r w:rsidR="00202547" w:rsidRPr="001D7D8A">
        <w:rPr>
          <w:rFonts w:ascii="Times New Roman" w:hAnsi="Times New Roman" w:cs="Times New Roman"/>
          <w:b w:val="0"/>
          <w:sz w:val="28"/>
          <w:szCs w:val="28"/>
        </w:rPr>
        <w:t xml:space="preserve">(далее </w:t>
      </w:r>
      <w:r w:rsidR="00651F0C" w:rsidRPr="001D7D8A">
        <w:rPr>
          <w:rFonts w:ascii="Times New Roman" w:hAnsi="Times New Roman" w:cs="Times New Roman"/>
          <w:b w:val="0"/>
          <w:sz w:val="28"/>
          <w:szCs w:val="28"/>
        </w:rPr>
        <w:t>–</w:t>
      </w:r>
      <w:r w:rsidR="00202547" w:rsidRPr="001D7D8A">
        <w:rPr>
          <w:rFonts w:ascii="Times New Roman" w:hAnsi="Times New Roman" w:cs="Times New Roman"/>
          <w:b w:val="0"/>
          <w:sz w:val="28"/>
          <w:szCs w:val="28"/>
        </w:rPr>
        <w:t xml:space="preserve"> Проект) </w:t>
      </w:r>
      <w:r w:rsidRPr="001D7D8A">
        <w:rPr>
          <w:rFonts w:ascii="Times New Roman" w:hAnsi="Times New Roman" w:cs="Times New Roman"/>
          <w:b w:val="0"/>
          <w:sz w:val="28"/>
          <w:szCs w:val="28"/>
        </w:rPr>
        <w:t>подготовлен в рамках</w:t>
      </w:r>
      <w:r w:rsidR="00C53DC0" w:rsidRPr="001D7D8A">
        <w:rPr>
          <w:rFonts w:ascii="Times New Roman" w:hAnsi="Times New Roman" w:cs="Times New Roman"/>
          <w:b w:val="0"/>
          <w:sz w:val="28"/>
          <w:szCs w:val="28"/>
        </w:rPr>
        <w:t xml:space="preserve"> выполнения </w:t>
      </w:r>
      <w:r w:rsidRPr="001D7D8A">
        <w:rPr>
          <w:rFonts w:ascii="Times New Roman" w:hAnsi="Times New Roman" w:cs="Times New Roman"/>
          <w:b w:val="0"/>
          <w:sz w:val="28"/>
          <w:szCs w:val="28"/>
        </w:rPr>
        <w:t>мероприятия по</w:t>
      </w:r>
      <w:r w:rsidR="00C53DC0" w:rsidRPr="001D7D8A">
        <w:rPr>
          <w:rFonts w:ascii="Times New Roman" w:hAnsi="Times New Roman" w:cs="Times New Roman"/>
          <w:b w:val="0"/>
          <w:sz w:val="28"/>
          <w:szCs w:val="28"/>
        </w:rPr>
        <w:t> </w:t>
      </w:r>
      <w:r w:rsidR="0070111A" w:rsidRPr="001D7D8A">
        <w:rPr>
          <w:rFonts w:ascii="Times New Roman" w:hAnsi="Times New Roman" w:cs="Times New Roman"/>
          <w:b w:val="0"/>
          <w:sz w:val="28"/>
          <w:szCs w:val="28"/>
        </w:rPr>
        <w:t>актуализации границ и</w:t>
      </w:r>
      <w:r w:rsidR="00C440A0" w:rsidRPr="001D7D8A">
        <w:rPr>
          <w:rFonts w:ascii="Times New Roman" w:hAnsi="Times New Roman" w:cs="Times New Roman"/>
          <w:b w:val="0"/>
          <w:sz w:val="28"/>
          <w:szCs w:val="28"/>
        </w:rPr>
        <w:t>режима особой охраны действующего памятника природы краевого значения «Рыбинский бор»</w:t>
      </w:r>
      <w:r w:rsidR="006A7795" w:rsidRPr="001D7D8A">
        <w:rPr>
          <w:rFonts w:ascii="Times New Roman" w:hAnsi="Times New Roman" w:cs="Times New Roman"/>
          <w:b w:val="0"/>
          <w:sz w:val="28"/>
          <w:szCs w:val="28"/>
        </w:rPr>
        <w:t xml:space="preserve"> (далее – Памятник природы)</w:t>
      </w:r>
      <w:r w:rsidRPr="001D7D8A">
        <w:rPr>
          <w:rFonts w:ascii="Times New Roman" w:hAnsi="Times New Roman" w:cs="Times New Roman"/>
          <w:b w:val="0"/>
          <w:sz w:val="28"/>
          <w:szCs w:val="28"/>
        </w:rPr>
        <w:t xml:space="preserve">, </w:t>
      </w:r>
      <w:r w:rsidR="000B1B6A" w:rsidRPr="001D7D8A">
        <w:rPr>
          <w:rFonts w:ascii="Times New Roman" w:hAnsi="Times New Roman" w:cs="Times New Roman"/>
          <w:b w:val="0"/>
          <w:sz w:val="28"/>
          <w:szCs w:val="28"/>
        </w:rPr>
        <w:t xml:space="preserve">предусмотренного государственным заданием КГКУ «Дирекция поООПТ», </w:t>
      </w:r>
      <w:r w:rsidR="00396492" w:rsidRPr="001D7D8A">
        <w:rPr>
          <w:rFonts w:ascii="Times New Roman" w:hAnsi="Times New Roman" w:cs="Times New Roman"/>
          <w:b w:val="0"/>
          <w:sz w:val="28"/>
          <w:szCs w:val="28"/>
        </w:rPr>
        <w:t>утвержденным</w:t>
      </w:r>
      <w:r w:rsidR="000B1B6A" w:rsidRPr="001D7D8A">
        <w:rPr>
          <w:rFonts w:ascii="Times New Roman" w:hAnsi="Times New Roman" w:cs="Times New Roman"/>
          <w:b w:val="0"/>
          <w:sz w:val="28"/>
          <w:szCs w:val="28"/>
        </w:rPr>
        <w:t xml:space="preserve"> приказом министерства экологии и рационального природопользования Красноярского края </w:t>
      </w:r>
      <w:r w:rsidR="00202547" w:rsidRPr="001D7D8A">
        <w:rPr>
          <w:rFonts w:ascii="Times New Roman" w:hAnsi="Times New Roman" w:cs="Times New Roman"/>
          <w:b w:val="0"/>
          <w:sz w:val="28"/>
          <w:szCs w:val="28"/>
        </w:rPr>
        <w:t>от</w:t>
      </w:r>
      <w:r w:rsidR="000B1B6A" w:rsidRPr="00980DCD">
        <w:rPr>
          <w:rFonts w:ascii="Times New Roman" w:hAnsi="Times New Roman" w:cs="Times New Roman"/>
          <w:b w:val="0"/>
          <w:sz w:val="28"/>
          <w:szCs w:val="28"/>
        </w:rPr>
        <w:t>29.12.2018 № 1/2956-од.</w:t>
      </w:r>
    </w:p>
    <w:p w:rsidR="006355D1" w:rsidRPr="00980DCD" w:rsidRDefault="000B1B6A" w:rsidP="005C23A5">
      <w:pPr>
        <w:pStyle w:val="ConsPlusTitle"/>
        <w:widowControl/>
        <w:ind w:firstLine="709"/>
        <w:jc w:val="both"/>
        <w:rPr>
          <w:rFonts w:ascii="Times New Roman" w:hAnsi="Times New Roman" w:cs="Times New Roman"/>
          <w:b w:val="0"/>
          <w:sz w:val="28"/>
          <w:szCs w:val="28"/>
        </w:rPr>
      </w:pPr>
      <w:r w:rsidRPr="00980DCD">
        <w:rPr>
          <w:rFonts w:ascii="Times New Roman" w:hAnsi="Times New Roman" w:cs="Times New Roman"/>
          <w:b w:val="0"/>
          <w:sz w:val="28"/>
          <w:szCs w:val="28"/>
        </w:rPr>
        <w:t>Проект</w:t>
      </w:r>
      <w:r w:rsidR="006355D1" w:rsidRPr="00980DCD">
        <w:rPr>
          <w:rFonts w:ascii="Times New Roman" w:hAnsi="Times New Roman" w:cs="Times New Roman"/>
          <w:b w:val="0"/>
          <w:sz w:val="28"/>
          <w:szCs w:val="28"/>
        </w:rPr>
        <w:t xml:space="preserve">разработан в соответствии </w:t>
      </w:r>
      <w:r w:rsidR="00DD6AA5" w:rsidRPr="00980DCD">
        <w:rPr>
          <w:rFonts w:ascii="Times New Roman" w:hAnsi="Times New Roman" w:cs="Times New Roman"/>
          <w:b w:val="0"/>
          <w:sz w:val="28"/>
          <w:szCs w:val="28"/>
        </w:rPr>
        <w:t xml:space="preserve">с </w:t>
      </w:r>
      <w:r w:rsidR="006355D1" w:rsidRPr="00980DCD">
        <w:rPr>
          <w:rFonts w:ascii="Times New Roman" w:hAnsi="Times New Roman" w:cs="Times New Roman"/>
          <w:b w:val="0"/>
          <w:sz w:val="28"/>
          <w:szCs w:val="28"/>
        </w:rPr>
        <w:t>Федеральн</w:t>
      </w:r>
      <w:r w:rsidR="00DD6AA5" w:rsidRPr="00980DCD">
        <w:rPr>
          <w:rFonts w:ascii="Times New Roman" w:hAnsi="Times New Roman" w:cs="Times New Roman"/>
          <w:b w:val="0"/>
          <w:sz w:val="28"/>
          <w:szCs w:val="28"/>
        </w:rPr>
        <w:t>ым</w:t>
      </w:r>
      <w:r w:rsidR="006355D1" w:rsidRPr="00980DCD">
        <w:rPr>
          <w:rFonts w:ascii="Times New Roman" w:hAnsi="Times New Roman" w:cs="Times New Roman"/>
          <w:b w:val="0"/>
          <w:sz w:val="28"/>
          <w:szCs w:val="28"/>
        </w:rPr>
        <w:t xml:space="preserve"> закон</w:t>
      </w:r>
      <w:r w:rsidR="00DD6AA5" w:rsidRPr="00980DCD">
        <w:rPr>
          <w:rFonts w:ascii="Times New Roman" w:hAnsi="Times New Roman" w:cs="Times New Roman"/>
          <w:b w:val="0"/>
          <w:sz w:val="28"/>
          <w:szCs w:val="28"/>
        </w:rPr>
        <w:t>ом</w:t>
      </w:r>
      <w:r w:rsidR="0017633E" w:rsidRPr="00980DCD">
        <w:rPr>
          <w:rFonts w:ascii="Times New Roman" w:hAnsi="Times New Roman" w:cs="Times New Roman"/>
          <w:b w:val="0"/>
          <w:sz w:val="28"/>
          <w:szCs w:val="28"/>
        </w:rPr>
        <w:t xml:space="preserve">от 14.03.1995 № 33-ФЗ </w:t>
      </w:r>
      <w:r w:rsidR="006355D1" w:rsidRPr="00980DCD">
        <w:rPr>
          <w:rFonts w:ascii="Times New Roman" w:hAnsi="Times New Roman" w:cs="Times New Roman"/>
          <w:b w:val="0"/>
          <w:sz w:val="28"/>
          <w:szCs w:val="28"/>
        </w:rPr>
        <w:t>«Об особо охраняемых природных территориях», Закон</w:t>
      </w:r>
      <w:r w:rsidR="00DD6AA5" w:rsidRPr="00980DCD">
        <w:rPr>
          <w:rFonts w:ascii="Times New Roman" w:hAnsi="Times New Roman" w:cs="Times New Roman"/>
          <w:b w:val="0"/>
          <w:sz w:val="28"/>
          <w:szCs w:val="28"/>
        </w:rPr>
        <w:t xml:space="preserve">ом Красноярского края </w:t>
      </w:r>
      <w:r w:rsidR="0017633E" w:rsidRPr="00980DCD">
        <w:rPr>
          <w:rFonts w:ascii="Times New Roman" w:hAnsi="Times New Roman" w:cs="Times New Roman"/>
          <w:b w:val="0"/>
          <w:sz w:val="28"/>
          <w:szCs w:val="28"/>
        </w:rPr>
        <w:t xml:space="preserve">от 28.09.1995 № 7-175 </w:t>
      </w:r>
      <w:r w:rsidR="00DD6AA5" w:rsidRPr="00980DCD">
        <w:rPr>
          <w:rFonts w:ascii="Times New Roman" w:hAnsi="Times New Roman" w:cs="Times New Roman"/>
          <w:b w:val="0"/>
          <w:sz w:val="28"/>
          <w:szCs w:val="28"/>
        </w:rPr>
        <w:t>«Об </w:t>
      </w:r>
      <w:r w:rsidR="006355D1" w:rsidRPr="00980DCD">
        <w:rPr>
          <w:rFonts w:ascii="Times New Roman" w:hAnsi="Times New Roman" w:cs="Times New Roman"/>
          <w:b w:val="0"/>
          <w:sz w:val="28"/>
          <w:szCs w:val="28"/>
        </w:rPr>
        <w:t>особо охраняемых природных территориях в Красноярском крае».</w:t>
      </w:r>
    </w:p>
    <w:p w:rsidR="00C52902" w:rsidRPr="00444FF8" w:rsidRDefault="00C52902" w:rsidP="005C23A5">
      <w:pPr>
        <w:ind w:firstLine="709"/>
        <w:jc w:val="both"/>
        <w:rPr>
          <w:sz w:val="28"/>
          <w:szCs w:val="28"/>
        </w:rPr>
      </w:pPr>
      <w:r w:rsidRPr="00980DCD">
        <w:rPr>
          <w:bCs/>
          <w:sz w:val="28"/>
          <w:szCs w:val="28"/>
        </w:rPr>
        <w:t>Лесной массив «</w:t>
      </w:r>
      <w:r w:rsidRPr="00444FF8">
        <w:rPr>
          <w:bCs/>
          <w:sz w:val="28"/>
          <w:szCs w:val="28"/>
        </w:rPr>
        <w:t xml:space="preserve">Рыбинский бор» </w:t>
      </w:r>
      <w:r w:rsidR="003717A1" w:rsidRPr="00444FF8">
        <w:rPr>
          <w:bCs/>
          <w:sz w:val="28"/>
          <w:szCs w:val="28"/>
        </w:rPr>
        <w:t xml:space="preserve">в Рыбинском районе Красноярского края </w:t>
      </w:r>
      <w:r w:rsidRPr="00444FF8">
        <w:rPr>
          <w:bCs/>
          <w:sz w:val="28"/>
          <w:szCs w:val="28"/>
        </w:rPr>
        <w:t>объявлен Памятник</w:t>
      </w:r>
      <w:r w:rsidRPr="00444FF8">
        <w:rPr>
          <w:sz w:val="28"/>
          <w:szCs w:val="28"/>
        </w:rPr>
        <w:t>ом природы р</w:t>
      </w:r>
      <w:r w:rsidR="003717A1" w:rsidRPr="00444FF8">
        <w:rPr>
          <w:sz w:val="28"/>
          <w:szCs w:val="28"/>
        </w:rPr>
        <w:t xml:space="preserve">ешением исполкома </w:t>
      </w:r>
      <w:proofErr w:type="spellStart"/>
      <w:r w:rsidR="003717A1" w:rsidRPr="00444FF8">
        <w:rPr>
          <w:sz w:val="28"/>
          <w:szCs w:val="28"/>
        </w:rPr>
        <w:t>крайсовета</w:t>
      </w:r>
      <w:proofErr w:type="spellEnd"/>
      <w:r w:rsidR="003717A1" w:rsidRPr="00444FF8">
        <w:rPr>
          <w:sz w:val="28"/>
          <w:szCs w:val="28"/>
        </w:rPr>
        <w:t xml:space="preserve"> от </w:t>
      </w:r>
      <w:r w:rsidR="005F56A9" w:rsidRPr="00444FF8">
        <w:rPr>
          <w:sz w:val="28"/>
          <w:szCs w:val="28"/>
        </w:rPr>
        <w:t>19.12.1984 № </w:t>
      </w:r>
      <w:r w:rsidRPr="00444FF8">
        <w:rPr>
          <w:sz w:val="28"/>
          <w:szCs w:val="28"/>
        </w:rPr>
        <w:t>471 «О дополнении перечня государственных памятников природы Красноярского края»</w:t>
      </w:r>
      <w:r w:rsidR="005073B6" w:rsidRPr="00444FF8">
        <w:rPr>
          <w:bCs/>
          <w:sz w:val="28"/>
          <w:szCs w:val="28"/>
        </w:rPr>
        <w:t xml:space="preserve"> (Приложение 1).</w:t>
      </w:r>
    </w:p>
    <w:p w:rsidR="006956F1" w:rsidRPr="00444FF8" w:rsidRDefault="00C52902" w:rsidP="005C23A5">
      <w:pPr>
        <w:spacing w:after="1" w:line="280" w:lineRule="atLeast"/>
        <w:ind w:firstLine="709"/>
        <w:jc w:val="both"/>
        <w:rPr>
          <w:bCs/>
          <w:sz w:val="28"/>
          <w:szCs w:val="28"/>
        </w:rPr>
      </w:pPr>
      <w:r w:rsidRPr="00444FF8">
        <w:rPr>
          <w:sz w:val="28"/>
          <w:szCs w:val="28"/>
        </w:rPr>
        <w:t xml:space="preserve">Границы и режим особой охраны Памятника природы утверждены </w:t>
      </w:r>
      <w:hyperlink r:id="rId8" w:history="1">
        <w:r w:rsidRPr="00444FF8">
          <w:rPr>
            <w:sz w:val="28"/>
            <w:szCs w:val="28"/>
          </w:rPr>
          <w:t>Постановлением Правительства Красноярского края от 25.08.2015 № 462-</w:t>
        </w:r>
        <w:r w:rsidR="00B44401" w:rsidRPr="00444FF8">
          <w:rPr>
            <w:sz w:val="28"/>
            <w:szCs w:val="28"/>
          </w:rPr>
          <w:t xml:space="preserve">п </w:t>
        </w:r>
        <w:r w:rsidR="00F803F3" w:rsidRPr="00444FF8">
          <w:rPr>
            <w:sz w:val="28"/>
            <w:szCs w:val="28"/>
          </w:rPr>
          <w:t>(</w:t>
        </w:r>
      </w:hyperlink>
      <w:r w:rsidR="008179FF" w:rsidRPr="00444FF8">
        <w:rPr>
          <w:bCs/>
          <w:sz w:val="28"/>
          <w:szCs w:val="28"/>
        </w:rPr>
        <w:t>Приложени</w:t>
      </w:r>
      <w:r w:rsidR="00651F0C" w:rsidRPr="00444FF8">
        <w:rPr>
          <w:bCs/>
          <w:sz w:val="28"/>
          <w:szCs w:val="28"/>
        </w:rPr>
        <w:t>е</w:t>
      </w:r>
      <w:r w:rsidR="005F56A9" w:rsidRPr="00444FF8">
        <w:rPr>
          <w:bCs/>
          <w:sz w:val="28"/>
          <w:szCs w:val="28"/>
        </w:rPr>
        <w:t>2</w:t>
      </w:r>
      <w:r w:rsidR="00F803F3" w:rsidRPr="00444FF8">
        <w:rPr>
          <w:bCs/>
          <w:sz w:val="28"/>
          <w:szCs w:val="28"/>
        </w:rPr>
        <w:t>)</w:t>
      </w:r>
      <w:r w:rsidR="008179FF" w:rsidRPr="00444FF8">
        <w:rPr>
          <w:bCs/>
          <w:sz w:val="28"/>
          <w:szCs w:val="28"/>
        </w:rPr>
        <w:t>.</w:t>
      </w:r>
      <w:r w:rsidR="001001F9" w:rsidRPr="00444FF8">
        <w:rPr>
          <w:bCs/>
          <w:sz w:val="28"/>
          <w:szCs w:val="28"/>
        </w:rPr>
        <w:t xml:space="preserve">Карты-схемы расположения </w:t>
      </w:r>
      <w:r w:rsidR="001A223B" w:rsidRPr="00444FF8">
        <w:rPr>
          <w:bCs/>
          <w:sz w:val="28"/>
          <w:szCs w:val="28"/>
        </w:rPr>
        <w:t>П</w:t>
      </w:r>
      <w:r w:rsidR="001001F9" w:rsidRPr="00444FF8">
        <w:rPr>
          <w:bCs/>
          <w:sz w:val="28"/>
          <w:szCs w:val="28"/>
        </w:rPr>
        <w:t xml:space="preserve">амятника природы в действующих границах масштабов 1:500 000 и 1:100 000 представлены в Приложениях </w:t>
      </w:r>
      <w:r w:rsidR="005F56A9" w:rsidRPr="00444FF8">
        <w:rPr>
          <w:bCs/>
          <w:sz w:val="28"/>
          <w:szCs w:val="28"/>
        </w:rPr>
        <w:t>3</w:t>
      </w:r>
      <w:r w:rsidR="001001F9" w:rsidRPr="00444FF8">
        <w:rPr>
          <w:bCs/>
          <w:sz w:val="28"/>
          <w:szCs w:val="28"/>
        </w:rPr>
        <w:t xml:space="preserve"> и </w:t>
      </w:r>
      <w:r w:rsidR="005F56A9" w:rsidRPr="00444FF8">
        <w:rPr>
          <w:bCs/>
          <w:sz w:val="28"/>
          <w:szCs w:val="28"/>
        </w:rPr>
        <w:t>4</w:t>
      </w:r>
      <w:r w:rsidR="001001F9" w:rsidRPr="00444FF8">
        <w:rPr>
          <w:bCs/>
          <w:sz w:val="28"/>
          <w:szCs w:val="28"/>
        </w:rPr>
        <w:t>.</w:t>
      </w:r>
    </w:p>
    <w:p w:rsidR="008859FA" w:rsidRPr="00980DCD" w:rsidRDefault="00C53DC0" w:rsidP="005C23A5">
      <w:pPr>
        <w:autoSpaceDE w:val="0"/>
        <w:autoSpaceDN w:val="0"/>
        <w:adjustRightInd w:val="0"/>
        <w:ind w:firstLine="709"/>
        <w:jc w:val="both"/>
        <w:rPr>
          <w:rFonts w:eastAsiaTheme="minorHAnsi"/>
          <w:sz w:val="28"/>
          <w:szCs w:val="28"/>
          <w:lang w:eastAsia="en-US"/>
        </w:rPr>
      </w:pPr>
      <w:proofErr w:type="gramStart"/>
      <w:r w:rsidRPr="00444FF8">
        <w:rPr>
          <w:bCs/>
          <w:sz w:val="28"/>
          <w:szCs w:val="28"/>
        </w:rPr>
        <w:t>Согласно</w:t>
      </w:r>
      <w:r w:rsidR="00480492" w:rsidRPr="00444FF8">
        <w:rPr>
          <w:bCs/>
          <w:sz w:val="28"/>
          <w:szCs w:val="28"/>
        </w:rPr>
        <w:t>ст. </w:t>
      </w:r>
      <w:r w:rsidR="00240F1C" w:rsidRPr="00444FF8">
        <w:rPr>
          <w:bCs/>
          <w:sz w:val="28"/>
          <w:szCs w:val="28"/>
        </w:rPr>
        <w:t>2 Федерального закона от 14.03.1995 № 33-ФЗ «Об особо</w:t>
      </w:r>
      <w:r w:rsidR="00240F1C" w:rsidRPr="00444FF8">
        <w:rPr>
          <w:sz w:val="28"/>
          <w:szCs w:val="28"/>
        </w:rPr>
        <w:t xml:space="preserve"> охраняемых природных территориях», </w:t>
      </w:r>
      <w:hyperlink r:id="rId9" w:history="1">
        <w:r w:rsidR="00480492" w:rsidRPr="00444FF8">
          <w:rPr>
            <w:bCs/>
            <w:sz w:val="28"/>
            <w:szCs w:val="28"/>
          </w:rPr>
          <w:t>ст. </w:t>
        </w:r>
        <w:r w:rsidR="003E3149" w:rsidRPr="00444FF8">
          <w:rPr>
            <w:bCs/>
            <w:sz w:val="28"/>
            <w:szCs w:val="28"/>
          </w:rPr>
          <w:t>5 Закона</w:t>
        </w:r>
        <w:r w:rsidR="005C687F" w:rsidRPr="00444FF8">
          <w:rPr>
            <w:bCs/>
            <w:sz w:val="28"/>
            <w:szCs w:val="28"/>
          </w:rPr>
          <w:t xml:space="preserve"> Красноярского края от </w:t>
        </w:r>
        <w:r w:rsidR="003E3149" w:rsidRPr="00444FF8">
          <w:rPr>
            <w:bCs/>
            <w:sz w:val="28"/>
            <w:szCs w:val="28"/>
          </w:rPr>
          <w:t>28.09.1995 № </w:t>
        </w:r>
        <w:r w:rsidRPr="00444FF8">
          <w:rPr>
            <w:bCs/>
            <w:sz w:val="28"/>
            <w:szCs w:val="28"/>
          </w:rPr>
          <w:t>7-175</w:t>
        </w:r>
        <w:r w:rsidR="007A5E64" w:rsidRPr="00444FF8">
          <w:rPr>
            <w:bCs/>
            <w:sz w:val="28"/>
            <w:szCs w:val="28"/>
          </w:rPr>
          <w:t>«</w:t>
        </w:r>
        <w:r w:rsidR="003E3149" w:rsidRPr="00444FF8">
          <w:rPr>
            <w:bCs/>
            <w:sz w:val="28"/>
            <w:szCs w:val="28"/>
          </w:rPr>
          <w:t>Об особо охр</w:t>
        </w:r>
        <w:r w:rsidR="00DA42D2" w:rsidRPr="00444FF8">
          <w:rPr>
            <w:bCs/>
            <w:sz w:val="28"/>
            <w:szCs w:val="28"/>
          </w:rPr>
          <w:t>аняемых природных территориях в </w:t>
        </w:r>
        <w:r w:rsidR="003E3149" w:rsidRPr="00444FF8">
          <w:rPr>
            <w:bCs/>
            <w:sz w:val="28"/>
            <w:szCs w:val="28"/>
          </w:rPr>
          <w:t>Красноярском крае</w:t>
        </w:r>
        <w:r w:rsidR="007A5E64" w:rsidRPr="00444FF8">
          <w:rPr>
            <w:bCs/>
            <w:sz w:val="28"/>
            <w:szCs w:val="28"/>
          </w:rPr>
          <w:t>»</w:t>
        </w:r>
      </w:hyperlink>
      <w:r w:rsidR="00B66C54" w:rsidRPr="00980DCD">
        <w:rPr>
          <w:bCs/>
          <w:sz w:val="28"/>
          <w:szCs w:val="28"/>
        </w:rPr>
        <w:t xml:space="preserve">Проект </w:t>
      </w:r>
      <w:r w:rsidR="00343F9B" w:rsidRPr="00980DCD">
        <w:rPr>
          <w:bCs/>
          <w:sz w:val="28"/>
          <w:szCs w:val="28"/>
        </w:rPr>
        <w:t xml:space="preserve">содержит </w:t>
      </w:r>
      <w:r w:rsidR="008859FA" w:rsidRPr="00980DCD">
        <w:rPr>
          <w:rFonts w:eastAsiaTheme="minorHAnsi"/>
          <w:sz w:val="28"/>
          <w:szCs w:val="28"/>
          <w:lang w:eastAsia="en-US"/>
        </w:rPr>
        <w:t>графическое описание местоположения границ</w:t>
      </w:r>
      <w:r w:rsidR="00723456" w:rsidRPr="00980DCD">
        <w:rPr>
          <w:rFonts w:eastAsiaTheme="minorHAnsi"/>
          <w:sz w:val="28"/>
          <w:szCs w:val="28"/>
          <w:lang w:eastAsia="en-US"/>
        </w:rPr>
        <w:t xml:space="preserve"> Памятника природы</w:t>
      </w:r>
      <w:r w:rsidR="00131AB4" w:rsidRPr="00980DCD">
        <w:rPr>
          <w:rFonts w:eastAsiaTheme="minorHAnsi"/>
          <w:sz w:val="28"/>
          <w:szCs w:val="28"/>
          <w:lang w:eastAsia="en-US"/>
        </w:rPr>
        <w:t xml:space="preserve"> с</w:t>
      </w:r>
      <w:r w:rsidR="008859FA" w:rsidRPr="00980DCD">
        <w:rPr>
          <w:rFonts w:eastAsiaTheme="minorHAnsi"/>
          <w:sz w:val="28"/>
          <w:szCs w:val="28"/>
          <w:lang w:eastAsia="en-US"/>
        </w:rPr>
        <w:t xml:space="preserve"> переч</w:t>
      </w:r>
      <w:r w:rsidR="00131AB4" w:rsidRPr="00980DCD">
        <w:rPr>
          <w:rFonts w:eastAsiaTheme="minorHAnsi"/>
          <w:sz w:val="28"/>
          <w:szCs w:val="28"/>
          <w:lang w:eastAsia="en-US"/>
        </w:rPr>
        <w:t>нем</w:t>
      </w:r>
      <w:r w:rsidR="008859FA" w:rsidRPr="00980DCD">
        <w:rPr>
          <w:rFonts w:eastAsiaTheme="minorHAnsi"/>
          <w:sz w:val="28"/>
          <w:szCs w:val="28"/>
          <w:lang w:eastAsia="en-US"/>
        </w:rPr>
        <w:t xml:space="preserve"> координат характерных точек этих границ в системе координат</w:t>
      </w:r>
      <w:r w:rsidR="005F5F78" w:rsidRPr="00980DCD">
        <w:rPr>
          <w:rFonts w:eastAsiaTheme="minorHAnsi"/>
          <w:sz w:val="28"/>
          <w:szCs w:val="28"/>
          <w:lang w:eastAsia="en-US"/>
        </w:rPr>
        <w:t>МСК168</w:t>
      </w:r>
      <w:r w:rsidR="008859FA" w:rsidRPr="00980DCD">
        <w:rPr>
          <w:rFonts w:eastAsiaTheme="minorHAnsi"/>
          <w:sz w:val="28"/>
          <w:szCs w:val="28"/>
          <w:lang w:eastAsia="en-US"/>
        </w:rPr>
        <w:t>, используемой для ведения Единого государственного реестра недвижимости.</w:t>
      </w:r>
      <w:proofErr w:type="gramEnd"/>
    </w:p>
    <w:p w:rsidR="005F5F78" w:rsidRPr="00980DCD" w:rsidRDefault="005F5F78" w:rsidP="005C23A5">
      <w:pPr>
        <w:autoSpaceDE w:val="0"/>
        <w:autoSpaceDN w:val="0"/>
        <w:adjustRightInd w:val="0"/>
        <w:ind w:firstLine="709"/>
        <w:jc w:val="both"/>
        <w:rPr>
          <w:rFonts w:eastAsiaTheme="minorHAnsi"/>
          <w:sz w:val="28"/>
          <w:szCs w:val="28"/>
          <w:lang w:eastAsia="en-US"/>
        </w:rPr>
      </w:pPr>
      <w:r w:rsidRPr="00980DCD">
        <w:rPr>
          <w:rFonts w:eastAsiaTheme="minorHAnsi"/>
          <w:sz w:val="28"/>
          <w:szCs w:val="28"/>
          <w:lang w:eastAsia="en-US"/>
        </w:rPr>
        <w:t>Графическое описание местоположения границ Памятника природы с перечнем координат характерных точек этих границ подготовлено в соответствии с требованиями Приказа Минэкономразвития России от 23.11.2018 № 650.</w:t>
      </w:r>
    </w:p>
    <w:p w:rsidR="00BA5685" w:rsidRDefault="00F21C09" w:rsidP="005C23A5">
      <w:pPr>
        <w:spacing w:after="1" w:line="280" w:lineRule="atLeast"/>
        <w:ind w:firstLine="709"/>
        <w:jc w:val="both"/>
        <w:rPr>
          <w:bCs/>
          <w:sz w:val="28"/>
          <w:szCs w:val="28"/>
        </w:rPr>
      </w:pPr>
      <w:r w:rsidRPr="00980DCD">
        <w:rPr>
          <w:bCs/>
          <w:sz w:val="28"/>
          <w:szCs w:val="28"/>
        </w:rPr>
        <w:t xml:space="preserve">Проектом уточнена </w:t>
      </w:r>
      <w:r w:rsidR="00AC5BA1" w:rsidRPr="00980DCD">
        <w:rPr>
          <w:bCs/>
          <w:sz w:val="28"/>
          <w:szCs w:val="28"/>
        </w:rPr>
        <w:t>п</w:t>
      </w:r>
      <w:r w:rsidR="009961D4" w:rsidRPr="00980DCD">
        <w:rPr>
          <w:bCs/>
          <w:sz w:val="28"/>
          <w:szCs w:val="28"/>
        </w:rPr>
        <w:t xml:space="preserve">лощадь </w:t>
      </w:r>
      <w:r w:rsidR="00AC5BA1" w:rsidRPr="00980DCD">
        <w:rPr>
          <w:bCs/>
          <w:sz w:val="28"/>
          <w:szCs w:val="28"/>
        </w:rPr>
        <w:t xml:space="preserve">Памятника природы </w:t>
      </w:r>
      <w:r w:rsidR="009961D4" w:rsidRPr="00980DCD">
        <w:rPr>
          <w:bCs/>
          <w:sz w:val="28"/>
          <w:szCs w:val="28"/>
        </w:rPr>
        <w:t>1</w:t>
      </w:r>
      <w:r w:rsidR="00672449" w:rsidRPr="00980DCD">
        <w:rPr>
          <w:bCs/>
          <w:sz w:val="28"/>
          <w:szCs w:val="28"/>
        </w:rPr>
        <w:t> </w:t>
      </w:r>
      <w:r w:rsidR="009961D4" w:rsidRPr="00980DCD">
        <w:rPr>
          <w:bCs/>
          <w:sz w:val="28"/>
          <w:szCs w:val="28"/>
        </w:rPr>
        <w:t>333</w:t>
      </w:r>
      <w:r w:rsidR="00672449" w:rsidRPr="00980DCD">
        <w:rPr>
          <w:bCs/>
          <w:sz w:val="28"/>
          <w:szCs w:val="28"/>
        </w:rPr>
        <w:t>,</w:t>
      </w:r>
      <w:r w:rsidR="009961D4" w:rsidRPr="00980DCD">
        <w:rPr>
          <w:bCs/>
          <w:sz w:val="28"/>
          <w:szCs w:val="28"/>
        </w:rPr>
        <w:t>07 </w:t>
      </w:r>
      <w:r w:rsidR="009961D4" w:rsidRPr="00980DCD">
        <w:rPr>
          <w:rFonts w:hint="eastAsia"/>
          <w:bCs/>
          <w:sz w:val="28"/>
          <w:szCs w:val="28"/>
        </w:rPr>
        <w:t>га</w:t>
      </w:r>
      <w:r w:rsidR="00162B98" w:rsidRPr="00980DCD">
        <w:rPr>
          <w:bCs/>
          <w:sz w:val="28"/>
          <w:szCs w:val="28"/>
        </w:rPr>
        <w:t xml:space="preserve"> (действующим нормативно-правовым актом установлена площадь Памятника природы 1</w:t>
      </w:r>
      <w:r w:rsidR="003A65D2" w:rsidRPr="00980DCD">
        <w:rPr>
          <w:bCs/>
          <w:sz w:val="28"/>
          <w:szCs w:val="28"/>
        </w:rPr>
        <w:t> 345 </w:t>
      </w:r>
      <w:r w:rsidR="00162B98" w:rsidRPr="00980DCD">
        <w:rPr>
          <w:bCs/>
          <w:sz w:val="28"/>
          <w:szCs w:val="28"/>
        </w:rPr>
        <w:t>га</w:t>
      </w:r>
      <w:r w:rsidR="00BF227D" w:rsidRPr="00980DCD">
        <w:rPr>
          <w:bCs/>
          <w:sz w:val="28"/>
          <w:szCs w:val="28"/>
        </w:rPr>
        <w:t>). Площадь Памятника природы уточнена</w:t>
      </w:r>
      <w:r w:rsidRPr="00980DCD">
        <w:rPr>
          <w:bCs/>
          <w:sz w:val="28"/>
          <w:szCs w:val="28"/>
        </w:rPr>
        <w:t xml:space="preserve"> по итог</w:t>
      </w:r>
      <w:r w:rsidR="003C7A98" w:rsidRPr="00980DCD">
        <w:rPr>
          <w:bCs/>
          <w:sz w:val="28"/>
          <w:szCs w:val="28"/>
        </w:rPr>
        <w:t>ам</w:t>
      </w:r>
      <w:r w:rsidR="00137381" w:rsidRPr="00980DCD">
        <w:rPr>
          <w:bCs/>
          <w:sz w:val="28"/>
          <w:szCs w:val="28"/>
        </w:rPr>
        <w:t xml:space="preserve">работ, проведенных </w:t>
      </w:r>
      <w:r w:rsidR="00AB1A36" w:rsidRPr="00980DCD">
        <w:rPr>
          <w:bCs/>
          <w:sz w:val="28"/>
          <w:szCs w:val="28"/>
        </w:rPr>
        <w:t xml:space="preserve">АО «Красноярское </w:t>
      </w:r>
      <w:proofErr w:type="spellStart"/>
      <w:r w:rsidR="00AB1A36" w:rsidRPr="00980DCD">
        <w:rPr>
          <w:bCs/>
          <w:sz w:val="28"/>
          <w:szCs w:val="28"/>
        </w:rPr>
        <w:t>аэрогеодезическое</w:t>
      </w:r>
      <w:proofErr w:type="spellEnd"/>
      <w:r w:rsidR="00AB1A36" w:rsidRPr="00980DCD">
        <w:rPr>
          <w:bCs/>
          <w:sz w:val="28"/>
          <w:szCs w:val="28"/>
        </w:rPr>
        <w:t xml:space="preserve"> предприятие» (АО «КАГП»)</w:t>
      </w:r>
      <w:r w:rsidR="00436162" w:rsidRPr="00980DCD">
        <w:rPr>
          <w:bCs/>
          <w:sz w:val="28"/>
          <w:szCs w:val="28"/>
        </w:rPr>
        <w:t xml:space="preserve">в 2018 году </w:t>
      </w:r>
      <w:r w:rsidR="00417490" w:rsidRPr="00980DCD">
        <w:rPr>
          <w:bCs/>
          <w:sz w:val="28"/>
          <w:szCs w:val="28"/>
        </w:rPr>
        <w:t>по</w:t>
      </w:r>
      <w:r w:rsidR="008859FA" w:rsidRPr="00980DCD">
        <w:rPr>
          <w:bCs/>
          <w:sz w:val="28"/>
          <w:szCs w:val="28"/>
        </w:rPr>
        <w:t xml:space="preserve"> постановк</w:t>
      </w:r>
      <w:r w:rsidR="00417490" w:rsidRPr="00980DCD">
        <w:rPr>
          <w:bCs/>
          <w:sz w:val="28"/>
          <w:szCs w:val="28"/>
        </w:rPr>
        <w:t>е Памятника природы</w:t>
      </w:r>
      <w:r w:rsidR="008859FA" w:rsidRPr="00980DCD">
        <w:rPr>
          <w:bCs/>
          <w:sz w:val="28"/>
          <w:szCs w:val="28"/>
        </w:rPr>
        <w:t xml:space="preserve"> на</w:t>
      </w:r>
      <w:r w:rsidR="00CB68EC" w:rsidRPr="00980DCD">
        <w:rPr>
          <w:bCs/>
          <w:sz w:val="28"/>
          <w:szCs w:val="28"/>
        </w:rPr>
        <w:t> </w:t>
      </w:r>
      <w:r w:rsidR="008859FA" w:rsidRPr="00980DCD">
        <w:rPr>
          <w:bCs/>
          <w:sz w:val="28"/>
          <w:szCs w:val="28"/>
        </w:rPr>
        <w:t>государственный кадастровый учет</w:t>
      </w:r>
      <w:r w:rsidR="000A0DF5" w:rsidRPr="00980DCD">
        <w:rPr>
          <w:bCs/>
          <w:sz w:val="28"/>
          <w:szCs w:val="28"/>
        </w:rPr>
        <w:t xml:space="preserve">. </w:t>
      </w:r>
    </w:p>
    <w:p w:rsidR="008B5859" w:rsidRPr="008B5859" w:rsidRDefault="008B5859" w:rsidP="008B5859">
      <w:pPr>
        <w:autoSpaceDE w:val="0"/>
        <w:autoSpaceDN w:val="0"/>
        <w:adjustRightInd w:val="0"/>
        <w:ind w:firstLine="709"/>
        <w:jc w:val="both"/>
        <w:rPr>
          <w:bCs/>
          <w:sz w:val="28"/>
          <w:szCs w:val="28"/>
        </w:rPr>
      </w:pPr>
      <w:r>
        <w:rPr>
          <w:rFonts w:eastAsia="Calibri"/>
          <w:sz w:val="28"/>
          <w:szCs w:val="28"/>
          <w:lang w:eastAsia="en-US"/>
        </w:rPr>
        <w:t>В соответствии с публичной кадастровой картой Красноярского края</w:t>
      </w:r>
      <w:r w:rsidR="006C0741">
        <w:rPr>
          <w:bCs/>
          <w:sz w:val="28"/>
          <w:szCs w:val="28"/>
        </w:rPr>
        <w:t xml:space="preserve">и </w:t>
      </w:r>
      <w:r w:rsidR="006C0741" w:rsidRPr="006C0741">
        <w:rPr>
          <w:sz w:val="28"/>
          <w:szCs w:val="28"/>
        </w:rPr>
        <w:t>выпис</w:t>
      </w:r>
      <w:r w:rsidR="006C0741">
        <w:rPr>
          <w:sz w:val="28"/>
          <w:szCs w:val="28"/>
        </w:rPr>
        <w:t>ками</w:t>
      </w:r>
      <w:r w:rsidR="006C0741" w:rsidRPr="006C0741">
        <w:rPr>
          <w:sz w:val="28"/>
          <w:szCs w:val="28"/>
        </w:rPr>
        <w:t xml:space="preserve"> ЕГРН </w:t>
      </w:r>
      <w:r>
        <w:rPr>
          <w:bCs/>
          <w:sz w:val="28"/>
          <w:szCs w:val="28"/>
        </w:rPr>
        <w:t>в</w:t>
      </w:r>
      <w:r w:rsidRPr="008B5859">
        <w:rPr>
          <w:bCs/>
          <w:sz w:val="28"/>
          <w:szCs w:val="28"/>
        </w:rPr>
        <w:t>границах лесных выделов, входящих в состав Памятника природы</w:t>
      </w:r>
      <w:r w:rsidR="006C0741">
        <w:rPr>
          <w:bCs/>
          <w:sz w:val="28"/>
          <w:szCs w:val="28"/>
        </w:rPr>
        <w:t>,</w:t>
      </w:r>
      <w:r w:rsidRPr="008B5859">
        <w:rPr>
          <w:bCs/>
          <w:sz w:val="28"/>
          <w:szCs w:val="28"/>
        </w:rPr>
        <w:t xml:space="preserve"> расположены земельные участки общей площадью 12,736 гектар </w:t>
      </w:r>
      <w:r w:rsidR="006C0741">
        <w:rPr>
          <w:bCs/>
          <w:sz w:val="28"/>
          <w:szCs w:val="28"/>
        </w:rPr>
        <w:t>с </w:t>
      </w:r>
      <w:r w:rsidRPr="008B5859">
        <w:rPr>
          <w:bCs/>
          <w:sz w:val="28"/>
          <w:szCs w:val="28"/>
        </w:rPr>
        <w:t>категориями земель:</w:t>
      </w:r>
    </w:p>
    <w:p w:rsidR="008B5859" w:rsidRPr="008B5859" w:rsidRDefault="008B5859" w:rsidP="008B5859">
      <w:pPr>
        <w:autoSpaceDE w:val="0"/>
        <w:autoSpaceDN w:val="0"/>
        <w:adjustRightInd w:val="0"/>
        <w:ind w:firstLine="709"/>
        <w:jc w:val="both"/>
        <w:rPr>
          <w:bCs/>
          <w:sz w:val="28"/>
          <w:szCs w:val="28"/>
        </w:rPr>
      </w:pPr>
      <w:proofErr w:type="gramStart"/>
      <w:r w:rsidRPr="008B5859">
        <w:rPr>
          <w:bCs/>
          <w:sz w:val="28"/>
          <w:szCs w:val="28"/>
        </w:rPr>
        <w:lastRenderedPageBreak/>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8B5859" w:rsidRPr="008B5859" w:rsidRDefault="008B5859" w:rsidP="008B5859">
      <w:pPr>
        <w:autoSpaceDE w:val="0"/>
        <w:autoSpaceDN w:val="0"/>
        <w:adjustRightInd w:val="0"/>
        <w:ind w:firstLine="709"/>
        <w:jc w:val="both"/>
        <w:rPr>
          <w:bCs/>
          <w:sz w:val="28"/>
          <w:szCs w:val="28"/>
        </w:rPr>
      </w:pPr>
      <w:r w:rsidRPr="008B5859">
        <w:rPr>
          <w:bCs/>
          <w:sz w:val="28"/>
          <w:szCs w:val="28"/>
        </w:rPr>
        <w:t>земли особо охраняемых территорий и объектов;</w:t>
      </w:r>
    </w:p>
    <w:p w:rsidR="008B5859" w:rsidRPr="008B5859" w:rsidRDefault="008B5859" w:rsidP="008B5859">
      <w:pPr>
        <w:autoSpaceDE w:val="0"/>
        <w:autoSpaceDN w:val="0"/>
        <w:adjustRightInd w:val="0"/>
        <w:ind w:firstLine="709"/>
        <w:jc w:val="both"/>
        <w:rPr>
          <w:bCs/>
          <w:sz w:val="28"/>
          <w:szCs w:val="28"/>
        </w:rPr>
      </w:pPr>
      <w:r w:rsidRPr="008B5859">
        <w:rPr>
          <w:bCs/>
          <w:sz w:val="28"/>
          <w:szCs w:val="28"/>
        </w:rPr>
        <w:t>земли поселений (земли населенных пунктов).</w:t>
      </w:r>
    </w:p>
    <w:p w:rsidR="008B5859" w:rsidRDefault="008B5859" w:rsidP="008B5859">
      <w:pPr>
        <w:autoSpaceDE w:val="0"/>
        <w:autoSpaceDN w:val="0"/>
        <w:adjustRightInd w:val="0"/>
        <w:ind w:firstLine="709"/>
        <w:jc w:val="both"/>
        <w:rPr>
          <w:bCs/>
          <w:sz w:val="28"/>
          <w:szCs w:val="28"/>
        </w:rPr>
      </w:pPr>
      <w:r w:rsidRPr="008B5859">
        <w:rPr>
          <w:bCs/>
          <w:sz w:val="28"/>
          <w:szCs w:val="28"/>
        </w:rPr>
        <w:t xml:space="preserve">Перечень таких участков представлен в </w:t>
      </w:r>
      <w:r>
        <w:rPr>
          <w:bCs/>
          <w:sz w:val="28"/>
          <w:szCs w:val="28"/>
        </w:rPr>
        <w:t>П</w:t>
      </w:r>
      <w:r w:rsidRPr="008B5859">
        <w:rPr>
          <w:bCs/>
          <w:sz w:val="28"/>
          <w:szCs w:val="28"/>
        </w:rPr>
        <w:t>риложении</w:t>
      </w:r>
      <w:r>
        <w:rPr>
          <w:bCs/>
          <w:sz w:val="28"/>
          <w:szCs w:val="28"/>
        </w:rPr>
        <w:t xml:space="preserve"> 5</w:t>
      </w:r>
      <w:r w:rsidRPr="008B5859">
        <w:rPr>
          <w:bCs/>
          <w:sz w:val="28"/>
          <w:szCs w:val="28"/>
        </w:rPr>
        <w:t>.</w:t>
      </w:r>
    </w:p>
    <w:p w:rsidR="003C7EA6" w:rsidRPr="008B5859" w:rsidRDefault="003C7EA6" w:rsidP="008B5859">
      <w:pPr>
        <w:autoSpaceDE w:val="0"/>
        <w:autoSpaceDN w:val="0"/>
        <w:adjustRightInd w:val="0"/>
        <w:ind w:firstLine="709"/>
        <w:jc w:val="both"/>
        <w:rPr>
          <w:bCs/>
          <w:sz w:val="28"/>
          <w:szCs w:val="28"/>
        </w:rPr>
      </w:pPr>
      <w:r>
        <w:rPr>
          <w:bCs/>
          <w:sz w:val="28"/>
          <w:szCs w:val="28"/>
        </w:rPr>
        <w:t>При этомпо сведениям</w:t>
      </w:r>
      <w:r w:rsidR="008C1648">
        <w:rPr>
          <w:bCs/>
          <w:sz w:val="28"/>
          <w:szCs w:val="28"/>
        </w:rPr>
        <w:t>,</w:t>
      </w:r>
      <w:r w:rsidR="003E3A96">
        <w:rPr>
          <w:bCs/>
          <w:sz w:val="28"/>
          <w:szCs w:val="28"/>
        </w:rPr>
        <w:t xml:space="preserve">полученным </w:t>
      </w:r>
      <w:r w:rsidR="00A846D9">
        <w:rPr>
          <w:bCs/>
          <w:sz w:val="28"/>
          <w:szCs w:val="28"/>
        </w:rPr>
        <w:t xml:space="preserve">от КГБУ «Рыбинское лесничество» </w:t>
      </w:r>
      <w:r w:rsidR="005C30C9">
        <w:rPr>
          <w:bCs/>
          <w:sz w:val="28"/>
          <w:szCs w:val="28"/>
        </w:rPr>
        <w:t>от 09.09.2019 № 203</w:t>
      </w:r>
      <w:r w:rsidR="00961798">
        <w:rPr>
          <w:bCs/>
          <w:sz w:val="28"/>
          <w:szCs w:val="28"/>
        </w:rPr>
        <w:t xml:space="preserve"> (копия письма представлена в Приложении 6),</w:t>
      </w:r>
      <w:r w:rsidR="004B423D">
        <w:rPr>
          <w:bCs/>
          <w:sz w:val="28"/>
          <w:szCs w:val="28"/>
        </w:rPr>
        <w:t>такие участки относятся к лесному фонду к нелесным землям на площади 32</w:t>
      </w:r>
      <w:r w:rsidR="005B35CE">
        <w:rPr>
          <w:bCs/>
          <w:sz w:val="28"/>
          <w:szCs w:val="28"/>
        </w:rPr>
        <w:t xml:space="preserve"> гектар. </w:t>
      </w:r>
    </w:p>
    <w:p w:rsidR="00FE18AF" w:rsidRPr="00244EB0" w:rsidRDefault="00FE18AF" w:rsidP="005C23A5">
      <w:pPr>
        <w:autoSpaceDE w:val="0"/>
        <w:autoSpaceDN w:val="0"/>
        <w:adjustRightInd w:val="0"/>
        <w:ind w:firstLine="709"/>
        <w:jc w:val="both"/>
        <w:rPr>
          <w:bCs/>
          <w:sz w:val="28"/>
          <w:szCs w:val="28"/>
        </w:rPr>
      </w:pPr>
      <w:r w:rsidRPr="00244EB0">
        <w:rPr>
          <w:bCs/>
          <w:sz w:val="28"/>
          <w:szCs w:val="28"/>
        </w:rPr>
        <w:t>Проектом вносятся изменения в режим особой охраны Памятника природы</w:t>
      </w:r>
      <w:r w:rsidR="00672449" w:rsidRPr="00244EB0">
        <w:rPr>
          <w:bCs/>
          <w:sz w:val="28"/>
          <w:szCs w:val="28"/>
        </w:rPr>
        <w:t>, необходимые</w:t>
      </w:r>
      <w:r w:rsidRPr="00244EB0">
        <w:rPr>
          <w:bCs/>
          <w:sz w:val="28"/>
          <w:szCs w:val="28"/>
        </w:rPr>
        <w:t xml:space="preserve"> для </w:t>
      </w:r>
      <w:r w:rsidR="00672449" w:rsidRPr="00244EB0">
        <w:rPr>
          <w:bCs/>
          <w:sz w:val="28"/>
          <w:szCs w:val="28"/>
        </w:rPr>
        <w:t>обеспечения</w:t>
      </w:r>
      <w:r w:rsidR="006B04A4" w:rsidRPr="00244EB0">
        <w:rPr>
          <w:bCs/>
          <w:sz w:val="28"/>
          <w:szCs w:val="28"/>
        </w:rPr>
        <w:t xml:space="preserve"> возможности реконструкции и </w:t>
      </w:r>
      <w:r w:rsidRPr="00244EB0">
        <w:rPr>
          <w:bCs/>
          <w:sz w:val="28"/>
          <w:szCs w:val="28"/>
        </w:rPr>
        <w:t>эксплуатации магистральн</w:t>
      </w:r>
      <w:r w:rsidR="00615E63" w:rsidRPr="00244EB0">
        <w:rPr>
          <w:bCs/>
          <w:sz w:val="28"/>
          <w:szCs w:val="28"/>
        </w:rPr>
        <w:t>ых</w:t>
      </w:r>
      <w:r w:rsidRPr="00244EB0">
        <w:rPr>
          <w:bCs/>
          <w:sz w:val="28"/>
          <w:szCs w:val="28"/>
        </w:rPr>
        <w:t xml:space="preserve"> нефтепровод</w:t>
      </w:r>
      <w:r w:rsidR="00615E63" w:rsidRPr="00244EB0">
        <w:rPr>
          <w:bCs/>
          <w:sz w:val="28"/>
          <w:szCs w:val="28"/>
        </w:rPr>
        <w:t>ов</w:t>
      </w:r>
      <w:r w:rsidRPr="00244EB0">
        <w:rPr>
          <w:bCs/>
          <w:sz w:val="28"/>
          <w:szCs w:val="28"/>
        </w:rPr>
        <w:t>, расположенн</w:t>
      </w:r>
      <w:r w:rsidR="00615E63" w:rsidRPr="00244EB0">
        <w:rPr>
          <w:bCs/>
          <w:sz w:val="28"/>
          <w:szCs w:val="28"/>
        </w:rPr>
        <w:t>ых</w:t>
      </w:r>
      <w:r w:rsidRPr="00244EB0">
        <w:rPr>
          <w:bCs/>
          <w:sz w:val="28"/>
          <w:szCs w:val="28"/>
        </w:rPr>
        <w:t xml:space="preserve"> в границах Памятника природы.</w:t>
      </w:r>
    </w:p>
    <w:p w:rsidR="00FE18AF" w:rsidRDefault="008E4ADB" w:rsidP="002B3C48">
      <w:pPr>
        <w:ind w:firstLine="709"/>
        <w:jc w:val="both"/>
        <w:rPr>
          <w:sz w:val="28"/>
          <w:szCs w:val="28"/>
          <w:lang w:eastAsia="zh-CN"/>
        </w:rPr>
      </w:pPr>
      <w:r>
        <w:rPr>
          <w:sz w:val="28"/>
          <w:szCs w:val="28"/>
        </w:rPr>
        <w:t>М</w:t>
      </w:r>
      <w:r w:rsidRPr="005C40FD">
        <w:rPr>
          <w:sz w:val="28"/>
          <w:szCs w:val="28"/>
        </w:rPr>
        <w:t>агистральные нефтепроводы «Омск-Иркутск</w:t>
      </w:r>
      <w:r>
        <w:rPr>
          <w:sz w:val="28"/>
          <w:szCs w:val="28"/>
        </w:rPr>
        <w:t>»</w:t>
      </w:r>
      <w:proofErr w:type="spellStart"/>
      <w:r w:rsidRPr="005C40FD">
        <w:rPr>
          <w:sz w:val="28"/>
          <w:szCs w:val="28"/>
        </w:rPr>
        <w:t>Ду</w:t>
      </w:r>
      <w:proofErr w:type="spellEnd"/>
      <w:r w:rsidRPr="005C40FD">
        <w:rPr>
          <w:sz w:val="28"/>
          <w:szCs w:val="28"/>
        </w:rPr>
        <w:t xml:space="preserve"> 700 мм и </w:t>
      </w:r>
      <w:r w:rsidR="003C6FBD">
        <w:rPr>
          <w:sz w:val="28"/>
          <w:szCs w:val="28"/>
          <w:lang w:eastAsia="zh-CN"/>
        </w:rPr>
        <w:t xml:space="preserve">«Анжеро-Судженск-Красноярск» </w:t>
      </w:r>
      <w:proofErr w:type="spellStart"/>
      <w:r w:rsidR="003C6FBD">
        <w:rPr>
          <w:sz w:val="28"/>
          <w:szCs w:val="28"/>
          <w:lang w:eastAsia="zh-CN"/>
        </w:rPr>
        <w:t>Ду</w:t>
      </w:r>
      <w:proofErr w:type="spellEnd"/>
      <w:r w:rsidR="003C6FBD">
        <w:rPr>
          <w:sz w:val="28"/>
          <w:szCs w:val="28"/>
          <w:lang w:eastAsia="zh-CN"/>
        </w:rPr>
        <w:t> </w:t>
      </w:r>
      <w:r w:rsidRPr="008E4ADB">
        <w:rPr>
          <w:sz w:val="28"/>
          <w:szCs w:val="28"/>
          <w:lang w:eastAsia="zh-CN"/>
        </w:rPr>
        <w:t xml:space="preserve">1000 мм </w:t>
      </w:r>
      <w:r w:rsidR="00FE18AF" w:rsidRPr="008E4ADB">
        <w:rPr>
          <w:sz w:val="28"/>
          <w:szCs w:val="28"/>
          <w:lang w:eastAsia="zh-CN"/>
        </w:rPr>
        <w:t>построен</w:t>
      </w:r>
      <w:r w:rsidRPr="008E4ADB">
        <w:rPr>
          <w:sz w:val="28"/>
          <w:szCs w:val="28"/>
          <w:lang w:eastAsia="zh-CN"/>
        </w:rPr>
        <w:t>ы</w:t>
      </w:r>
      <w:r w:rsidR="00003EAD" w:rsidRPr="008E4ADB">
        <w:rPr>
          <w:sz w:val="28"/>
          <w:szCs w:val="28"/>
          <w:lang w:eastAsia="zh-CN"/>
        </w:rPr>
        <w:t xml:space="preserve"> в период</w:t>
      </w:r>
      <w:r w:rsidR="00C0419A">
        <w:rPr>
          <w:sz w:val="28"/>
          <w:szCs w:val="28"/>
          <w:lang w:eastAsia="zh-CN"/>
        </w:rPr>
        <w:t xml:space="preserve"> с 1964-1965 гг. по </w:t>
      </w:r>
      <w:r w:rsidR="00FE18AF" w:rsidRPr="005C40FD">
        <w:rPr>
          <w:sz w:val="28"/>
          <w:szCs w:val="28"/>
          <w:lang w:eastAsia="zh-CN"/>
        </w:rPr>
        <w:t xml:space="preserve">1974-1976 гг., до создания Памятника природы. </w:t>
      </w:r>
    </w:p>
    <w:p w:rsidR="00C0419A" w:rsidRDefault="00C0419A" w:rsidP="00C0419A">
      <w:pPr>
        <w:ind w:firstLine="709"/>
        <w:jc w:val="both"/>
        <w:rPr>
          <w:sz w:val="28"/>
          <w:szCs w:val="28"/>
        </w:rPr>
      </w:pPr>
      <w:r>
        <w:rPr>
          <w:sz w:val="28"/>
          <w:szCs w:val="28"/>
          <w:lang w:eastAsia="zh-CN"/>
        </w:rPr>
        <w:t xml:space="preserve">По </w:t>
      </w:r>
      <w:r w:rsidRPr="005C40FD">
        <w:rPr>
          <w:sz w:val="28"/>
          <w:szCs w:val="28"/>
        </w:rPr>
        <w:t>материалам лесоустройства Рыбинского лесничества</w:t>
      </w:r>
      <w:r>
        <w:rPr>
          <w:sz w:val="28"/>
          <w:szCs w:val="28"/>
        </w:rPr>
        <w:t xml:space="preserve"> (</w:t>
      </w:r>
      <w:r w:rsidRPr="005C40FD">
        <w:rPr>
          <w:sz w:val="28"/>
          <w:szCs w:val="28"/>
        </w:rPr>
        <w:t>20</w:t>
      </w:r>
      <w:r w:rsidR="00230457">
        <w:rPr>
          <w:sz w:val="28"/>
          <w:szCs w:val="28"/>
        </w:rPr>
        <w:t>18</w:t>
      </w:r>
      <w:r w:rsidRPr="005C40FD">
        <w:rPr>
          <w:sz w:val="28"/>
          <w:szCs w:val="28"/>
        </w:rPr>
        <w:t> год</w:t>
      </w:r>
      <w:r>
        <w:rPr>
          <w:sz w:val="28"/>
          <w:szCs w:val="28"/>
        </w:rPr>
        <w:t>)</w:t>
      </w:r>
      <w:r w:rsidRPr="005C40FD">
        <w:rPr>
          <w:sz w:val="28"/>
          <w:szCs w:val="28"/>
        </w:rPr>
        <w:t xml:space="preserve"> магистральные нефтепроводы «Омск-Иркутск</w:t>
      </w:r>
      <w:r>
        <w:rPr>
          <w:sz w:val="28"/>
          <w:szCs w:val="28"/>
        </w:rPr>
        <w:t xml:space="preserve">» </w:t>
      </w:r>
      <w:proofErr w:type="spellStart"/>
      <w:r>
        <w:rPr>
          <w:sz w:val="28"/>
          <w:szCs w:val="28"/>
        </w:rPr>
        <w:t>Ду</w:t>
      </w:r>
      <w:proofErr w:type="spellEnd"/>
      <w:r>
        <w:rPr>
          <w:sz w:val="28"/>
          <w:szCs w:val="28"/>
        </w:rPr>
        <w:t> 700 мм и </w:t>
      </w:r>
      <w:r w:rsidRPr="005C40FD">
        <w:rPr>
          <w:sz w:val="28"/>
          <w:szCs w:val="28"/>
          <w:lang w:eastAsia="zh-CN"/>
        </w:rPr>
        <w:t xml:space="preserve">«Анжеро-Судженск-Красноярск» </w:t>
      </w:r>
      <w:proofErr w:type="spellStart"/>
      <w:r w:rsidRPr="005C40FD">
        <w:rPr>
          <w:sz w:val="28"/>
          <w:szCs w:val="28"/>
          <w:lang w:eastAsia="zh-CN"/>
        </w:rPr>
        <w:t>Ду</w:t>
      </w:r>
      <w:proofErr w:type="spellEnd"/>
      <w:r>
        <w:rPr>
          <w:sz w:val="28"/>
          <w:szCs w:val="28"/>
          <w:lang w:eastAsia="zh-CN"/>
        </w:rPr>
        <w:t> </w:t>
      </w:r>
      <w:r w:rsidRPr="005C40FD">
        <w:rPr>
          <w:sz w:val="28"/>
          <w:szCs w:val="28"/>
          <w:lang w:eastAsia="zh-CN"/>
        </w:rPr>
        <w:t xml:space="preserve">1000 мм расположены </w:t>
      </w:r>
      <w:r w:rsidRPr="005C40FD">
        <w:rPr>
          <w:sz w:val="28"/>
          <w:szCs w:val="28"/>
        </w:rPr>
        <w:t>в границах Памятника природы на лесном участке в квартале № 88 (выдел 3</w:t>
      </w:r>
      <w:r w:rsidR="008B78D0">
        <w:rPr>
          <w:sz w:val="28"/>
          <w:szCs w:val="28"/>
        </w:rPr>
        <w:t>4</w:t>
      </w:r>
      <w:r w:rsidRPr="005C40FD">
        <w:rPr>
          <w:sz w:val="28"/>
          <w:szCs w:val="28"/>
        </w:rPr>
        <w:t xml:space="preserve">) </w:t>
      </w:r>
      <w:r w:rsidRPr="002B6DF1">
        <w:rPr>
          <w:sz w:val="28"/>
          <w:szCs w:val="28"/>
        </w:rPr>
        <w:t>на площади 6,</w:t>
      </w:r>
      <w:r w:rsidR="00230457">
        <w:rPr>
          <w:sz w:val="28"/>
          <w:szCs w:val="28"/>
        </w:rPr>
        <w:t>3</w:t>
      </w:r>
      <w:r w:rsidRPr="002B6DF1">
        <w:rPr>
          <w:sz w:val="28"/>
          <w:szCs w:val="28"/>
        </w:rPr>
        <w:t> га,</w:t>
      </w:r>
      <w:r w:rsidRPr="005C40FD">
        <w:rPr>
          <w:sz w:val="28"/>
          <w:szCs w:val="28"/>
        </w:rPr>
        <w:t xml:space="preserve"> протяженностью 1,6 км. </w:t>
      </w:r>
    </w:p>
    <w:p w:rsidR="00221409" w:rsidRPr="00444FF8" w:rsidRDefault="00221409" w:rsidP="00221409">
      <w:pPr>
        <w:autoSpaceDE w:val="0"/>
        <w:autoSpaceDN w:val="0"/>
        <w:adjustRightInd w:val="0"/>
        <w:ind w:firstLine="709"/>
        <w:jc w:val="both"/>
        <w:rPr>
          <w:sz w:val="28"/>
          <w:szCs w:val="28"/>
          <w:lang w:eastAsia="zh-CN"/>
        </w:rPr>
      </w:pPr>
      <w:r>
        <w:rPr>
          <w:sz w:val="28"/>
          <w:szCs w:val="28"/>
          <w:lang w:eastAsia="zh-CN"/>
        </w:rPr>
        <w:t>В</w:t>
      </w:r>
      <w:r w:rsidRPr="005C40FD">
        <w:rPr>
          <w:sz w:val="28"/>
          <w:szCs w:val="28"/>
          <w:lang w:eastAsia="zh-CN"/>
        </w:rPr>
        <w:t xml:space="preserve"> целях повышения прочности и надежнос</w:t>
      </w:r>
      <w:r>
        <w:rPr>
          <w:sz w:val="28"/>
          <w:szCs w:val="28"/>
          <w:lang w:eastAsia="zh-CN"/>
        </w:rPr>
        <w:t xml:space="preserve">ти магистральных нефтепроводов </w:t>
      </w:r>
      <w:r w:rsidR="002B6DF1" w:rsidRPr="009F4E9B">
        <w:rPr>
          <w:sz w:val="28"/>
          <w:szCs w:val="28"/>
          <w:lang w:eastAsia="zh-CN"/>
        </w:rPr>
        <w:t>«Схем</w:t>
      </w:r>
      <w:r w:rsidR="002B6DF1">
        <w:rPr>
          <w:sz w:val="28"/>
          <w:szCs w:val="28"/>
          <w:lang w:eastAsia="zh-CN"/>
        </w:rPr>
        <w:t xml:space="preserve">ой </w:t>
      </w:r>
      <w:r w:rsidR="002B6DF1" w:rsidRPr="009F4E9B">
        <w:rPr>
          <w:sz w:val="28"/>
          <w:szCs w:val="28"/>
          <w:lang w:eastAsia="zh-CN"/>
        </w:rPr>
        <w:t>территориального планирования Российской Федерации в области федерального транспорта (вчасти трубопроводного транспорта)»</w:t>
      </w:r>
      <w:r w:rsidR="002B6DF1" w:rsidRPr="008E4ADB">
        <w:rPr>
          <w:sz w:val="28"/>
          <w:szCs w:val="28"/>
          <w:lang w:eastAsia="zh-CN"/>
        </w:rPr>
        <w:t xml:space="preserve">, </w:t>
      </w:r>
      <w:r w:rsidR="002B6DF1" w:rsidRPr="005C40FD">
        <w:rPr>
          <w:sz w:val="28"/>
          <w:szCs w:val="28"/>
          <w:lang w:eastAsia="zh-CN"/>
        </w:rPr>
        <w:t>утвержденной распоряжением Правительст</w:t>
      </w:r>
      <w:r w:rsidR="002B6DF1">
        <w:rPr>
          <w:sz w:val="28"/>
          <w:szCs w:val="28"/>
          <w:lang w:eastAsia="zh-CN"/>
        </w:rPr>
        <w:t>ва Российской Федерации от </w:t>
      </w:r>
      <w:r w:rsidR="002B6DF1" w:rsidRPr="005C40FD">
        <w:rPr>
          <w:sz w:val="28"/>
          <w:szCs w:val="28"/>
          <w:lang w:eastAsia="zh-CN"/>
        </w:rPr>
        <w:t>06.05.2015 № 816-р</w:t>
      </w:r>
      <w:r w:rsidR="002B6DF1">
        <w:rPr>
          <w:sz w:val="28"/>
          <w:szCs w:val="28"/>
          <w:lang w:eastAsia="zh-CN"/>
        </w:rPr>
        <w:t>,планируется</w:t>
      </w:r>
      <w:r w:rsidRPr="005C40FD">
        <w:rPr>
          <w:sz w:val="28"/>
          <w:szCs w:val="28"/>
          <w:lang w:eastAsia="zh-CN"/>
        </w:rPr>
        <w:t>проведениереконструкции магистрального нефтепровода «Анжеро-Судженск-Кр</w:t>
      </w:r>
      <w:r>
        <w:rPr>
          <w:sz w:val="28"/>
          <w:szCs w:val="28"/>
          <w:lang w:eastAsia="zh-CN"/>
        </w:rPr>
        <w:t xml:space="preserve">асноярск» </w:t>
      </w:r>
      <w:proofErr w:type="spellStart"/>
      <w:r>
        <w:rPr>
          <w:sz w:val="28"/>
          <w:szCs w:val="28"/>
          <w:lang w:eastAsia="zh-CN"/>
        </w:rPr>
        <w:t>Ду</w:t>
      </w:r>
      <w:proofErr w:type="spellEnd"/>
      <w:r>
        <w:rPr>
          <w:sz w:val="28"/>
          <w:szCs w:val="28"/>
          <w:lang w:eastAsia="zh-CN"/>
        </w:rPr>
        <w:t xml:space="preserve"> 1000 мм (письмо </w:t>
      </w:r>
      <w:r w:rsidR="002B6DF1">
        <w:rPr>
          <w:sz w:val="28"/>
          <w:szCs w:val="28"/>
          <w:lang w:eastAsia="zh-CN"/>
        </w:rPr>
        <w:t>АО «</w:t>
      </w:r>
      <w:proofErr w:type="spellStart"/>
      <w:r w:rsidR="002B6DF1">
        <w:rPr>
          <w:sz w:val="28"/>
          <w:szCs w:val="28"/>
          <w:lang w:eastAsia="zh-CN"/>
        </w:rPr>
        <w:t>Транснефть-Западная</w:t>
      </w:r>
      <w:proofErr w:type="spellEnd"/>
      <w:r w:rsidR="002B6DF1">
        <w:rPr>
          <w:sz w:val="28"/>
          <w:szCs w:val="28"/>
          <w:lang w:eastAsia="zh-CN"/>
        </w:rPr>
        <w:t xml:space="preserve"> Сибирь» </w:t>
      </w:r>
      <w:r>
        <w:rPr>
          <w:sz w:val="28"/>
          <w:szCs w:val="28"/>
          <w:lang w:eastAsia="zh-CN"/>
        </w:rPr>
        <w:t>от </w:t>
      </w:r>
      <w:r w:rsidRPr="005C40FD">
        <w:rPr>
          <w:sz w:val="28"/>
          <w:szCs w:val="28"/>
          <w:lang w:eastAsia="zh-CN"/>
        </w:rPr>
        <w:t xml:space="preserve">14.03.2019 № ТЗС-04-39-15/7859 </w:t>
      </w:r>
      <w:r w:rsidRPr="00444FF8">
        <w:rPr>
          <w:sz w:val="28"/>
          <w:szCs w:val="28"/>
          <w:lang w:eastAsia="zh-CN"/>
        </w:rPr>
        <w:t xml:space="preserve">представлено в Приложении </w:t>
      </w:r>
      <w:r w:rsidR="00230457">
        <w:rPr>
          <w:sz w:val="28"/>
          <w:szCs w:val="28"/>
          <w:lang w:eastAsia="zh-CN"/>
        </w:rPr>
        <w:t>7</w:t>
      </w:r>
      <w:r w:rsidRPr="00444FF8">
        <w:rPr>
          <w:sz w:val="28"/>
          <w:szCs w:val="28"/>
          <w:lang w:eastAsia="zh-CN"/>
        </w:rPr>
        <w:t xml:space="preserve">). </w:t>
      </w:r>
    </w:p>
    <w:p w:rsidR="006E7407" w:rsidRPr="00444FF8" w:rsidRDefault="006E7407" w:rsidP="006A5F43">
      <w:pPr>
        <w:widowControl w:val="0"/>
        <w:tabs>
          <w:tab w:val="left" w:pos="954"/>
        </w:tabs>
        <w:ind w:firstLine="709"/>
        <w:jc w:val="both"/>
        <w:rPr>
          <w:sz w:val="28"/>
          <w:szCs w:val="28"/>
        </w:rPr>
      </w:pPr>
      <w:r w:rsidRPr="00444FF8">
        <w:rPr>
          <w:sz w:val="28"/>
          <w:szCs w:val="28"/>
        </w:rPr>
        <w:t xml:space="preserve">В соответствии с Федеральным законом от 21.07.1997 №116-ФЗ </w:t>
      </w:r>
      <w:r w:rsidR="002145FA" w:rsidRPr="00444FF8">
        <w:rPr>
          <w:sz w:val="28"/>
          <w:szCs w:val="28"/>
        </w:rPr>
        <w:t>«О </w:t>
      </w:r>
      <w:r w:rsidRPr="00444FF8">
        <w:rPr>
          <w:sz w:val="28"/>
          <w:szCs w:val="28"/>
        </w:rPr>
        <w:t xml:space="preserve">промышленной безопасности опасных производственных объектов», Федеральным законом от 10.01.2002 № 7-ФЗ «Об охране окружающей среды» организация, эксплуатирующая опасный производственный объект, обязана предотвращать аварийные ситуации на опасном производственном объекте, обеспечивать выполнение требований в области охраны окружающей среды, рационального использования природных ресурсов, обеспечения экологической безопасности. </w:t>
      </w:r>
    </w:p>
    <w:p w:rsidR="006E7407" w:rsidRPr="00444FF8" w:rsidRDefault="006E7407" w:rsidP="006A5F43">
      <w:pPr>
        <w:ind w:firstLine="709"/>
        <w:jc w:val="both"/>
        <w:rPr>
          <w:sz w:val="28"/>
          <w:szCs w:val="28"/>
        </w:rPr>
      </w:pPr>
      <w:r w:rsidRPr="00444FF8">
        <w:rPr>
          <w:sz w:val="28"/>
          <w:szCs w:val="28"/>
        </w:rPr>
        <w:t xml:space="preserve">Для обеспечения безопасной эксплуатации </w:t>
      </w:r>
      <w:r w:rsidR="002B6DF1" w:rsidRPr="00444FF8">
        <w:rPr>
          <w:sz w:val="28"/>
          <w:szCs w:val="28"/>
        </w:rPr>
        <w:t xml:space="preserve">магистрального </w:t>
      </w:r>
      <w:r w:rsidRPr="00444FF8">
        <w:rPr>
          <w:sz w:val="28"/>
          <w:szCs w:val="28"/>
        </w:rPr>
        <w:t>нефтепровода, экологической безопасности, обеспечения безопасности жизнедеятельности населения, предотвращения негативного воздействия на компоненты окр</w:t>
      </w:r>
      <w:r w:rsidR="003E68B1" w:rsidRPr="00444FF8">
        <w:rPr>
          <w:sz w:val="28"/>
          <w:szCs w:val="28"/>
        </w:rPr>
        <w:t xml:space="preserve">ужающей среды при эксплуатации магистрального нефтепровода </w:t>
      </w:r>
      <w:r w:rsidRPr="00444FF8">
        <w:rPr>
          <w:sz w:val="28"/>
          <w:szCs w:val="28"/>
        </w:rPr>
        <w:t xml:space="preserve"> планом технического перевооружения и развития объектов АО «</w:t>
      </w:r>
      <w:proofErr w:type="spellStart"/>
      <w:r w:rsidRPr="00444FF8">
        <w:rPr>
          <w:sz w:val="28"/>
          <w:szCs w:val="28"/>
        </w:rPr>
        <w:t>Транснефть</w:t>
      </w:r>
      <w:r w:rsidR="002B6DF1" w:rsidRPr="00444FF8">
        <w:rPr>
          <w:sz w:val="28"/>
          <w:szCs w:val="28"/>
        </w:rPr>
        <w:t>-З</w:t>
      </w:r>
      <w:r w:rsidRPr="00444FF8">
        <w:rPr>
          <w:sz w:val="28"/>
          <w:szCs w:val="28"/>
        </w:rPr>
        <w:t>ападная</w:t>
      </w:r>
      <w:proofErr w:type="spellEnd"/>
      <w:r w:rsidRPr="00444FF8">
        <w:rPr>
          <w:sz w:val="28"/>
          <w:szCs w:val="28"/>
        </w:rPr>
        <w:t xml:space="preserve"> Сибирь» запланированы работы по проведению технического перевооружения объекта «</w:t>
      </w:r>
      <w:r w:rsidR="007317DF" w:rsidRPr="00444FF8">
        <w:rPr>
          <w:sz w:val="28"/>
          <w:szCs w:val="28"/>
        </w:rPr>
        <w:fldChar w:fldCharType="begin"/>
      </w:r>
      <w:r w:rsidRPr="00444FF8">
        <w:rPr>
          <w:sz w:val="28"/>
          <w:szCs w:val="28"/>
        </w:rPr>
        <w:instrText xml:space="preserve"> DOCPROPERTY LSATTR_Наименование_проекта \* MERGEFORMAT </w:instrText>
      </w:r>
      <w:r w:rsidR="007317DF" w:rsidRPr="00444FF8">
        <w:rPr>
          <w:sz w:val="28"/>
          <w:szCs w:val="28"/>
        </w:rPr>
        <w:fldChar w:fldCharType="separate"/>
      </w:r>
      <w:r w:rsidRPr="00444FF8">
        <w:rPr>
          <w:sz w:val="28"/>
          <w:szCs w:val="28"/>
        </w:rPr>
        <w:t>Телемеханика линейная.</w:t>
      </w:r>
      <w:r w:rsidR="00A62C2E" w:rsidRPr="00444FF8">
        <w:rPr>
          <w:sz w:val="28"/>
          <w:szCs w:val="28"/>
        </w:rPr>
        <w:t xml:space="preserve"> МН Омск-Иркутск, 535,24-590,46 </w:t>
      </w:r>
      <w:r w:rsidRPr="00444FF8">
        <w:rPr>
          <w:sz w:val="28"/>
          <w:szCs w:val="28"/>
        </w:rPr>
        <w:t xml:space="preserve">км. МН Анжеро-Судженск-Красноярск, </w:t>
      </w:r>
      <w:r w:rsidR="00183F47" w:rsidRPr="00444FF8">
        <w:rPr>
          <w:sz w:val="28"/>
          <w:szCs w:val="28"/>
        </w:rPr>
        <w:t>534,408-590,515 км. Замена КП - </w:t>
      </w:r>
      <w:r w:rsidRPr="00444FF8">
        <w:rPr>
          <w:sz w:val="28"/>
          <w:szCs w:val="28"/>
        </w:rPr>
        <w:t xml:space="preserve">8 шт. </w:t>
      </w:r>
      <w:proofErr w:type="gramStart"/>
      <w:r w:rsidRPr="00444FF8">
        <w:rPr>
          <w:sz w:val="28"/>
          <w:szCs w:val="28"/>
        </w:rPr>
        <w:t>Красноярское</w:t>
      </w:r>
      <w:proofErr w:type="gramEnd"/>
      <w:r w:rsidRPr="00444FF8">
        <w:rPr>
          <w:sz w:val="28"/>
          <w:szCs w:val="28"/>
        </w:rPr>
        <w:t xml:space="preserve"> РНУ. </w:t>
      </w:r>
      <w:proofErr w:type="spellStart"/>
      <w:r w:rsidRPr="00444FF8">
        <w:rPr>
          <w:sz w:val="28"/>
          <w:szCs w:val="28"/>
        </w:rPr>
        <w:t>Рыбинская</w:t>
      </w:r>
      <w:proofErr w:type="spellEnd"/>
      <w:r w:rsidRPr="00444FF8">
        <w:rPr>
          <w:sz w:val="28"/>
          <w:szCs w:val="28"/>
        </w:rPr>
        <w:t xml:space="preserve"> ЛПДС. Техническое перевооружение</w:t>
      </w:r>
      <w:r w:rsidR="007317DF" w:rsidRPr="00444FF8">
        <w:rPr>
          <w:sz w:val="28"/>
          <w:szCs w:val="28"/>
        </w:rPr>
        <w:fldChar w:fldCharType="end"/>
      </w:r>
      <w:r w:rsidRPr="00444FF8">
        <w:rPr>
          <w:sz w:val="28"/>
          <w:szCs w:val="28"/>
        </w:rPr>
        <w:t xml:space="preserve">». </w:t>
      </w:r>
      <w:r w:rsidR="00A62C2E" w:rsidRPr="00444FF8">
        <w:rPr>
          <w:sz w:val="28"/>
          <w:szCs w:val="28"/>
        </w:rPr>
        <w:t>Территориально</w:t>
      </w:r>
      <w:r w:rsidRPr="00444FF8">
        <w:rPr>
          <w:sz w:val="28"/>
          <w:szCs w:val="28"/>
        </w:rPr>
        <w:t xml:space="preserve"> участки работ расположены </w:t>
      </w:r>
      <w:r w:rsidR="00A62C2E" w:rsidRPr="00444FF8">
        <w:rPr>
          <w:sz w:val="28"/>
          <w:szCs w:val="28"/>
        </w:rPr>
        <w:t xml:space="preserve">в </w:t>
      </w:r>
      <w:proofErr w:type="spellStart"/>
      <w:r w:rsidRPr="00444FF8">
        <w:rPr>
          <w:sz w:val="28"/>
          <w:szCs w:val="28"/>
        </w:rPr>
        <w:t>Уярско</w:t>
      </w:r>
      <w:r w:rsidR="00A62C2E" w:rsidRPr="00444FF8">
        <w:rPr>
          <w:sz w:val="28"/>
          <w:szCs w:val="28"/>
        </w:rPr>
        <w:t>м</w:t>
      </w:r>
      <w:proofErr w:type="spellEnd"/>
      <w:r w:rsidRPr="00444FF8">
        <w:rPr>
          <w:sz w:val="28"/>
          <w:szCs w:val="28"/>
        </w:rPr>
        <w:t xml:space="preserve"> и </w:t>
      </w:r>
      <w:proofErr w:type="spellStart"/>
      <w:r w:rsidRPr="00444FF8">
        <w:rPr>
          <w:sz w:val="28"/>
          <w:szCs w:val="28"/>
        </w:rPr>
        <w:lastRenderedPageBreak/>
        <w:t>Рыбинско</w:t>
      </w:r>
      <w:r w:rsidR="00A62C2E" w:rsidRPr="00444FF8">
        <w:rPr>
          <w:sz w:val="28"/>
          <w:szCs w:val="28"/>
        </w:rPr>
        <w:t>ммуниципальных</w:t>
      </w:r>
      <w:proofErr w:type="spellEnd"/>
      <w:r w:rsidR="00A62C2E" w:rsidRPr="00444FF8">
        <w:rPr>
          <w:sz w:val="28"/>
          <w:szCs w:val="28"/>
        </w:rPr>
        <w:t xml:space="preserve"> </w:t>
      </w:r>
      <w:r w:rsidRPr="00444FF8">
        <w:rPr>
          <w:sz w:val="28"/>
          <w:szCs w:val="28"/>
        </w:rPr>
        <w:t>район</w:t>
      </w:r>
      <w:r w:rsidR="00A62C2E" w:rsidRPr="00444FF8">
        <w:rPr>
          <w:sz w:val="28"/>
          <w:szCs w:val="28"/>
        </w:rPr>
        <w:t>ах Красноярского края</w:t>
      </w:r>
      <w:r w:rsidRPr="00444FF8">
        <w:rPr>
          <w:sz w:val="28"/>
          <w:szCs w:val="28"/>
        </w:rPr>
        <w:t>.</w:t>
      </w:r>
      <w:r w:rsidR="00A62C2E" w:rsidRPr="00444FF8">
        <w:rPr>
          <w:sz w:val="28"/>
          <w:szCs w:val="28"/>
        </w:rPr>
        <w:t xml:space="preserve"> У</w:t>
      </w:r>
      <w:r w:rsidRPr="00444FF8">
        <w:rPr>
          <w:sz w:val="28"/>
          <w:szCs w:val="28"/>
        </w:rPr>
        <w:t>часток проведения тех</w:t>
      </w:r>
      <w:r w:rsidR="00592D90" w:rsidRPr="00444FF8">
        <w:rPr>
          <w:sz w:val="28"/>
          <w:szCs w:val="28"/>
        </w:rPr>
        <w:t>нического перевооружения на 588 </w:t>
      </w:r>
      <w:r w:rsidRPr="00444FF8">
        <w:rPr>
          <w:sz w:val="28"/>
          <w:szCs w:val="28"/>
        </w:rPr>
        <w:t xml:space="preserve">км </w:t>
      </w:r>
      <w:r w:rsidR="00763EBE" w:rsidRPr="00444FF8">
        <w:rPr>
          <w:sz w:val="28"/>
          <w:szCs w:val="28"/>
        </w:rPr>
        <w:t>находится</w:t>
      </w:r>
      <w:r w:rsidRPr="00444FF8">
        <w:rPr>
          <w:sz w:val="28"/>
          <w:szCs w:val="28"/>
        </w:rPr>
        <w:t xml:space="preserve"> в границах </w:t>
      </w:r>
      <w:r w:rsidR="002B3C48" w:rsidRPr="00444FF8">
        <w:rPr>
          <w:sz w:val="28"/>
          <w:szCs w:val="28"/>
        </w:rPr>
        <w:t>Памятника природы.</w:t>
      </w:r>
    </w:p>
    <w:p w:rsidR="00125A93" w:rsidRPr="00444FF8" w:rsidRDefault="00125A93" w:rsidP="006261EE">
      <w:pPr>
        <w:ind w:firstLine="709"/>
        <w:jc w:val="both"/>
        <w:rPr>
          <w:sz w:val="28"/>
          <w:szCs w:val="28"/>
        </w:rPr>
      </w:pPr>
      <w:r w:rsidRPr="00444FF8">
        <w:rPr>
          <w:sz w:val="28"/>
          <w:szCs w:val="28"/>
        </w:rPr>
        <w:t>В качестве возможной альтернативы намечаемой деятельности рассматрива</w:t>
      </w:r>
      <w:r w:rsidR="00205D2F" w:rsidRPr="00444FF8">
        <w:rPr>
          <w:sz w:val="28"/>
          <w:szCs w:val="28"/>
        </w:rPr>
        <w:t xml:space="preserve">лся </w:t>
      </w:r>
      <w:r w:rsidRPr="00444FF8">
        <w:rPr>
          <w:sz w:val="28"/>
          <w:szCs w:val="28"/>
        </w:rPr>
        <w:t xml:space="preserve">вариант отказа от технического перевооружения системы телемеханизации на магистральном нефтепроводе.В случае отказа от намечаемой деятельности увеличивается вероятность аварийной ситуации на магистральном нефтепроводе, соответственно попадания в окружающую среду нефтяного загрязнения, в том числе в почву </w:t>
      </w:r>
      <w:r w:rsidR="00205D2F" w:rsidRPr="00444FF8">
        <w:rPr>
          <w:sz w:val="28"/>
          <w:szCs w:val="28"/>
        </w:rPr>
        <w:t>Памятника природы</w:t>
      </w:r>
      <w:r w:rsidRPr="00444FF8">
        <w:rPr>
          <w:sz w:val="28"/>
          <w:szCs w:val="28"/>
        </w:rPr>
        <w:t>, что может привести к ущербу окружающей среде.</w:t>
      </w:r>
    </w:p>
    <w:p w:rsidR="00FE18AF" w:rsidRPr="006261EE" w:rsidRDefault="00FE18AF" w:rsidP="006E4402">
      <w:pPr>
        <w:autoSpaceDE w:val="0"/>
        <w:autoSpaceDN w:val="0"/>
        <w:adjustRightInd w:val="0"/>
        <w:ind w:firstLine="709"/>
        <w:jc w:val="both"/>
        <w:rPr>
          <w:sz w:val="28"/>
          <w:szCs w:val="28"/>
        </w:rPr>
      </w:pPr>
      <w:r w:rsidRPr="00444FF8">
        <w:rPr>
          <w:sz w:val="28"/>
          <w:szCs w:val="28"/>
          <w:lang w:eastAsia="zh-CN"/>
        </w:rPr>
        <w:t xml:space="preserve">В соответствии с </w:t>
      </w:r>
      <w:r w:rsidR="009F4E9B" w:rsidRPr="00444FF8">
        <w:rPr>
          <w:sz w:val="28"/>
          <w:szCs w:val="28"/>
          <w:lang w:eastAsia="zh-CN"/>
        </w:rPr>
        <w:t>«</w:t>
      </w:r>
      <w:r w:rsidRPr="00444FF8">
        <w:rPr>
          <w:sz w:val="28"/>
          <w:szCs w:val="28"/>
          <w:lang w:eastAsia="zh-CN"/>
        </w:rPr>
        <w:t>Правилами охраны магистральных трубопроводов</w:t>
      </w:r>
      <w:r w:rsidR="009F4E9B" w:rsidRPr="00444FF8">
        <w:rPr>
          <w:sz w:val="28"/>
          <w:szCs w:val="28"/>
          <w:lang w:eastAsia="zh-CN"/>
        </w:rPr>
        <w:t>»</w:t>
      </w:r>
      <w:r w:rsidRPr="00444FF8">
        <w:rPr>
          <w:sz w:val="28"/>
          <w:szCs w:val="28"/>
          <w:lang w:eastAsia="zh-CN"/>
        </w:rPr>
        <w:t>, утвержденны</w:t>
      </w:r>
      <w:r w:rsidR="00A72191" w:rsidRPr="00444FF8">
        <w:rPr>
          <w:sz w:val="28"/>
          <w:szCs w:val="28"/>
          <w:lang w:eastAsia="zh-CN"/>
        </w:rPr>
        <w:t>ми</w:t>
      </w:r>
      <w:r w:rsidRPr="00444FF8">
        <w:rPr>
          <w:sz w:val="28"/>
          <w:szCs w:val="28"/>
          <w:lang w:eastAsia="zh-CN"/>
        </w:rPr>
        <w:t xml:space="preserve"> Минтопэнерго РФ 29.04.1992, постановлением Госгортехнадзора РФ от 22.04.1992 № 9</w:t>
      </w:r>
      <w:r w:rsidR="0041298C" w:rsidRPr="00444FF8">
        <w:rPr>
          <w:sz w:val="28"/>
          <w:szCs w:val="28"/>
          <w:lang w:eastAsia="zh-CN"/>
        </w:rPr>
        <w:t>,</w:t>
      </w:r>
      <w:r w:rsidRPr="00444FF8">
        <w:rPr>
          <w:sz w:val="28"/>
          <w:szCs w:val="28"/>
          <w:lang w:eastAsia="zh-CN"/>
        </w:rPr>
        <w:t xml:space="preserve"> на территории Памятника природы </w:t>
      </w:r>
      <w:r w:rsidR="00BD2229" w:rsidRPr="00444FF8">
        <w:rPr>
          <w:sz w:val="28"/>
          <w:szCs w:val="28"/>
          <w:lang w:eastAsia="zh-CN"/>
        </w:rPr>
        <w:t>П</w:t>
      </w:r>
      <w:r w:rsidRPr="00444FF8">
        <w:rPr>
          <w:sz w:val="28"/>
          <w:szCs w:val="28"/>
          <w:lang w:eastAsia="zh-CN"/>
        </w:rPr>
        <w:t>роектом устанавливается зона, предназначенная для реконструкции и</w:t>
      </w:r>
      <w:r w:rsidR="00BD2229" w:rsidRPr="00444FF8">
        <w:rPr>
          <w:sz w:val="28"/>
          <w:szCs w:val="28"/>
          <w:lang w:eastAsia="zh-CN"/>
        </w:rPr>
        <w:t> </w:t>
      </w:r>
      <w:r w:rsidRPr="00444FF8">
        <w:rPr>
          <w:sz w:val="28"/>
          <w:szCs w:val="28"/>
        </w:rPr>
        <w:t>эксплуатации магистральных нефтепроводов</w:t>
      </w:r>
      <w:r w:rsidR="00C6217C" w:rsidRPr="00444FF8">
        <w:rPr>
          <w:sz w:val="28"/>
          <w:szCs w:val="28"/>
        </w:rPr>
        <w:t>,</w:t>
      </w:r>
      <w:r w:rsidRPr="00444FF8">
        <w:rPr>
          <w:sz w:val="28"/>
          <w:szCs w:val="28"/>
        </w:rPr>
        <w:t xml:space="preserve"> шириной 25 метров по обе стороны от </w:t>
      </w:r>
      <w:r w:rsidR="00411440">
        <w:rPr>
          <w:sz w:val="28"/>
          <w:szCs w:val="28"/>
        </w:rPr>
        <w:t xml:space="preserve">каждой </w:t>
      </w:r>
      <w:r w:rsidRPr="00444FF8">
        <w:rPr>
          <w:sz w:val="28"/>
          <w:szCs w:val="28"/>
        </w:rPr>
        <w:t>оси нефтепровод</w:t>
      </w:r>
      <w:r w:rsidR="00411440">
        <w:rPr>
          <w:sz w:val="28"/>
          <w:szCs w:val="28"/>
        </w:rPr>
        <w:t>а</w:t>
      </w:r>
      <w:r w:rsidRPr="00444FF8">
        <w:rPr>
          <w:sz w:val="28"/>
          <w:szCs w:val="28"/>
        </w:rPr>
        <w:t>. Границы зоны представлены на картах-схемах в Приложениях </w:t>
      </w:r>
      <w:r w:rsidR="009E6F12">
        <w:rPr>
          <w:sz w:val="28"/>
          <w:szCs w:val="28"/>
        </w:rPr>
        <w:t>7</w:t>
      </w:r>
      <w:r w:rsidRPr="00444FF8">
        <w:rPr>
          <w:sz w:val="28"/>
          <w:szCs w:val="28"/>
        </w:rPr>
        <w:t>-</w:t>
      </w:r>
      <w:r w:rsidR="009E6F12">
        <w:rPr>
          <w:sz w:val="28"/>
          <w:szCs w:val="28"/>
        </w:rPr>
        <w:t>9</w:t>
      </w:r>
      <w:r w:rsidRPr="00444FF8">
        <w:rPr>
          <w:sz w:val="28"/>
          <w:szCs w:val="28"/>
        </w:rPr>
        <w:t xml:space="preserve">. Проектом устанавливается перечень лесных участков, </w:t>
      </w:r>
      <w:r w:rsidRPr="006261EE">
        <w:rPr>
          <w:sz w:val="28"/>
          <w:szCs w:val="28"/>
        </w:rPr>
        <w:t>входящих в состав этой зоны</w:t>
      </w:r>
      <w:r w:rsidR="0041298C" w:rsidRPr="006261EE">
        <w:rPr>
          <w:sz w:val="28"/>
          <w:szCs w:val="28"/>
        </w:rPr>
        <w:t>,</w:t>
      </w:r>
      <w:r w:rsidRPr="006261EE">
        <w:rPr>
          <w:sz w:val="28"/>
          <w:szCs w:val="28"/>
        </w:rPr>
        <w:t xml:space="preserve"> и площадь </w:t>
      </w:r>
      <w:r w:rsidR="0041298C" w:rsidRPr="006261EE">
        <w:rPr>
          <w:sz w:val="28"/>
          <w:szCs w:val="28"/>
        </w:rPr>
        <w:t xml:space="preserve">зоны </w:t>
      </w:r>
      <w:r w:rsidRPr="006261EE">
        <w:rPr>
          <w:sz w:val="28"/>
          <w:szCs w:val="28"/>
        </w:rPr>
        <w:t xml:space="preserve">- 13,17 га. </w:t>
      </w:r>
    </w:p>
    <w:p w:rsidR="006261EE" w:rsidRPr="006261EE" w:rsidRDefault="007F5A37" w:rsidP="006E4402">
      <w:pPr>
        <w:ind w:firstLine="709"/>
        <w:jc w:val="both"/>
        <w:rPr>
          <w:sz w:val="28"/>
          <w:szCs w:val="28"/>
        </w:rPr>
      </w:pPr>
      <w:r w:rsidRPr="006261EE">
        <w:rPr>
          <w:sz w:val="28"/>
          <w:szCs w:val="28"/>
        </w:rPr>
        <w:t>По результатам ботанического обследования</w:t>
      </w:r>
      <w:r w:rsidR="00E43EE7" w:rsidRPr="006261EE">
        <w:rPr>
          <w:sz w:val="28"/>
          <w:szCs w:val="28"/>
        </w:rPr>
        <w:t>, проведенного</w:t>
      </w:r>
      <w:r w:rsidRPr="006261EE">
        <w:rPr>
          <w:sz w:val="28"/>
          <w:szCs w:val="28"/>
        </w:rPr>
        <w:t xml:space="preserve"> профессором, доктором биологических наук Н.В. Степановым</w:t>
      </w:r>
      <w:r w:rsidR="00CE6815" w:rsidRPr="006261EE">
        <w:rPr>
          <w:sz w:val="28"/>
          <w:szCs w:val="28"/>
        </w:rPr>
        <w:t xml:space="preserve"> 05.06.2019</w:t>
      </w:r>
      <w:r w:rsidR="00097BCD" w:rsidRPr="006261EE">
        <w:rPr>
          <w:sz w:val="28"/>
          <w:szCs w:val="28"/>
        </w:rPr>
        <w:t>,</w:t>
      </w:r>
      <w:r w:rsidR="006261EE" w:rsidRPr="006261EE">
        <w:rPr>
          <w:sz w:val="28"/>
          <w:szCs w:val="28"/>
        </w:rPr>
        <w:t>флора</w:t>
      </w:r>
      <w:r w:rsidR="00F21F02" w:rsidRPr="006261EE">
        <w:rPr>
          <w:sz w:val="28"/>
          <w:szCs w:val="28"/>
        </w:rPr>
        <w:t>П</w:t>
      </w:r>
      <w:r w:rsidR="005235D3" w:rsidRPr="006261EE">
        <w:rPr>
          <w:sz w:val="28"/>
          <w:szCs w:val="28"/>
        </w:rPr>
        <w:t xml:space="preserve">амятника природы </w:t>
      </w:r>
      <w:r w:rsidR="006261EE" w:rsidRPr="006261EE">
        <w:rPr>
          <w:sz w:val="28"/>
          <w:szCs w:val="28"/>
        </w:rPr>
        <w:t>включает 247 видов сосудистых растений, 7 видов мхов, 1 вид слизевика, 15 видов лишайников и 17 видов грибов.</w:t>
      </w:r>
    </w:p>
    <w:p w:rsidR="006261EE" w:rsidRPr="006261EE" w:rsidRDefault="006261EE" w:rsidP="006E4402">
      <w:pPr>
        <w:ind w:firstLine="709"/>
        <w:jc w:val="both"/>
        <w:rPr>
          <w:sz w:val="28"/>
          <w:szCs w:val="28"/>
        </w:rPr>
      </w:pPr>
      <w:r w:rsidRPr="006261EE">
        <w:rPr>
          <w:sz w:val="28"/>
          <w:szCs w:val="28"/>
        </w:rPr>
        <w:t xml:space="preserve">Спектр преобладающих по числу видов семейств: </w:t>
      </w:r>
      <w:proofErr w:type="spellStart"/>
      <w:r w:rsidRPr="006261EE">
        <w:rPr>
          <w:i/>
          <w:sz w:val="28"/>
          <w:szCs w:val="28"/>
        </w:rPr>
        <w:t>Asteraceae</w:t>
      </w:r>
      <w:proofErr w:type="spellEnd"/>
      <w:r w:rsidRPr="006261EE">
        <w:rPr>
          <w:sz w:val="28"/>
          <w:szCs w:val="28"/>
        </w:rPr>
        <w:t xml:space="preserve"> (43), </w:t>
      </w:r>
      <w:proofErr w:type="spellStart"/>
      <w:r w:rsidRPr="006261EE">
        <w:rPr>
          <w:i/>
          <w:sz w:val="28"/>
          <w:szCs w:val="28"/>
        </w:rPr>
        <w:t>Poaceae</w:t>
      </w:r>
      <w:proofErr w:type="spellEnd"/>
      <w:r w:rsidRPr="006261EE">
        <w:rPr>
          <w:sz w:val="28"/>
          <w:szCs w:val="28"/>
        </w:rPr>
        <w:t xml:space="preserve">(26), </w:t>
      </w:r>
      <w:proofErr w:type="spellStart"/>
      <w:r w:rsidRPr="006261EE">
        <w:rPr>
          <w:i/>
          <w:sz w:val="28"/>
          <w:szCs w:val="28"/>
        </w:rPr>
        <w:t>Fabaceae</w:t>
      </w:r>
      <w:proofErr w:type="spellEnd"/>
      <w:r w:rsidRPr="006261EE">
        <w:rPr>
          <w:sz w:val="28"/>
          <w:szCs w:val="28"/>
        </w:rPr>
        <w:t xml:space="preserve">(21), </w:t>
      </w:r>
      <w:proofErr w:type="spellStart"/>
      <w:r w:rsidRPr="006261EE">
        <w:rPr>
          <w:i/>
          <w:sz w:val="28"/>
          <w:szCs w:val="28"/>
        </w:rPr>
        <w:t>Rosaceae</w:t>
      </w:r>
      <w:proofErr w:type="spellEnd"/>
      <w:r w:rsidRPr="006261EE">
        <w:rPr>
          <w:sz w:val="28"/>
          <w:szCs w:val="28"/>
        </w:rPr>
        <w:t xml:space="preserve"> (18), </w:t>
      </w:r>
      <w:proofErr w:type="spellStart"/>
      <w:r w:rsidRPr="006261EE">
        <w:rPr>
          <w:i/>
          <w:sz w:val="28"/>
          <w:szCs w:val="28"/>
        </w:rPr>
        <w:t>Ranunculaceae</w:t>
      </w:r>
      <w:proofErr w:type="spellEnd"/>
      <w:r w:rsidRPr="006261EE">
        <w:rPr>
          <w:sz w:val="28"/>
          <w:szCs w:val="28"/>
        </w:rPr>
        <w:t xml:space="preserve">(15), </w:t>
      </w:r>
      <w:proofErr w:type="spellStart"/>
      <w:r w:rsidRPr="006261EE">
        <w:rPr>
          <w:i/>
          <w:sz w:val="28"/>
          <w:szCs w:val="28"/>
        </w:rPr>
        <w:t>Brassicaceae</w:t>
      </w:r>
      <w:proofErr w:type="spellEnd"/>
      <w:r w:rsidRPr="006261EE">
        <w:rPr>
          <w:sz w:val="28"/>
          <w:szCs w:val="28"/>
        </w:rPr>
        <w:t xml:space="preserve">(12), </w:t>
      </w:r>
      <w:proofErr w:type="spellStart"/>
      <w:r w:rsidRPr="006261EE">
        <w:rPr>
          <w:i/>
          <w:sz w:val="28"/>
          <w:szCs w:val="28"/>
        </w:rPr>
        <w:t>Apiaceae</w:t>
      </w:r>
      <w:proofErr w:type="spellEnd"/>
      <w:r w:rsidRPr="006261EE">
        <w:rPr>
          <w:sz w:val="28"/>
          <w:szCs w:val="28"/>
        </w:rPr>
        <w:t xml:space="preserve"> (11), </w:t>
      </w:r>
      <w:proofErr w:type="spellStart"/>
      <w:r w:rsidRPr="006261EE">
        <w:rPr>
          <w:i/>
          <w:sz w:val="28"/>
          <w:szCs w:val="28"/>
        </w:rPr>
        <w:t>Orchidaceae</w:t>
      </w:r>
      <w:proofErr w:type="spellEnd"/>
      <w:r w:rsidRPr="006261EE">
        <w:rPr>
          <w:sz w:val="28"/>
          <w:szCs w:val="28"/>
        </w:rPr>
        <w:t xml:space="preserve"> (9), </w:t>
      </w:r>
      <w:proofErr w:type="spellStart"/>
      <w:r w:rsidRPr="006261EE">
        <w:rPr>
          <w:i/>
          <w:sz w:val="28"/>
          <w:szCs w:val="28"/>
        </w:rPr>
        <w:t>Polygonaceae</w:t>
      </w:r>
      <w:proofErr w:type="spellEnd"/>
      <w:r w:rsidRPr="006261EE">
        <w:rPr>
          <w:sz w:val="28"/>
          <w:szCs w:val="28"/>
        </w:rPr>
        <w:t xml:space="preserve"> (7) и </w:t>
      </w:r>
      <w:proofErr w:type="spellStart"/>
      <w:r w:rsidRPr="006261EE">
        <w:rPr>
          <w:i/>
          <w:sz w:val="28"/>
          <w:szCs w:val="28"/>
        </w:rPr>
        <w:t>Caryophyllaceae</w:t>
      </w:r>
      <w:proofErr w:type="spellEnd"/>
      <w:r w:rsidRPr="006261EE">
        <w:rPr>
          <w:sz w:val="28"/>
          <w:szCs w:val="28"/>
        </w:rPr>
        <w:t xml:space="preserve">(6 видов). </w:t>
      </w:r>
    </w:p>
    <w:p w:rsidR="00C045FD" w:rsidRPr="006261EE" w:rsidRDefault="00E12057" w:rsidP="006E4402">
      <w:pPr>
        <w:ind w:firstLine="709"/>
        <w:jc w:val="both"/>
        <w:rPr>
          <w:sz w:val="28"/>
          <w:szCs w:val="28"/>
        </w:rPr>
      </w:pPr>
      <w:r w:rsidRPr="006261EE">
        <w:rPr>
          <w:sz w:val="28"/>
          <w:szCs w:val="28"/>
        </w:rPr>
        <w:t xml:space="preserve">По результату обследования перечень охраняемых объектов </w:t>
      </w:r>
      <w:r w:rsidR="000070EE" w:rsidRPr="006261EE">
        <w:rPr>
          <w:sz w:val="28"/>
          <w:szCs w:val="28"/>
        </w:rPr>
        <w:t>П</w:t>
      </w:r>
      <w:r w:rsidRPr="006261EE">
        <w:rPr>
          <w:sz w:val="28"/>
          <w:szCs w:val="28"/>
        </w:rPr>
        <w:t xml:space="preserve">амятника природы </w:t>
      </w:r>
      <w:r w:rsidR="005235D3" w:rsidRPr="006261EE">
        <w:rPr>
          <w:sz w:val="28"/>
          <w:szCs w:val="28"/>
        </w:rPr>
        <w:t>дополнен 10</w:t>
      </w:r>
      <w:r w:rsidR="001A223B" w:rsidRPr="006261EE">
        <w:rPr>
          <w:sz w:val="28"/>
          <w:szCs w:val="28"/>
        </w:rPr>
        <w:t> </w:t>
      </w:r>
      <w:r w:rsidR="005235D3" w:rsidRPr="006261EE">
        <w:rPr>
          <w:sz w:val="28"/>
          <w:szCs w:val="28"/>
        </w:rPr>
        <w:t>видами редких и находящихся под угрозой исчезновения растений, занесенных в Красную книгу Российской Федерации и Красную книгу Красноярского края</w:t>
      </w:r>
      <w:r w:rsidR="00C045FD" w:rsidRPr="006261EE">
        <w:rPr>
          <w:sz w:val="28"/>
          <w:szCs w:val="28"/>
        </w:rPr>
        <w:t>, в том числе 7 видов сосудистых растений и 1 вид лишайника</w:t>
      </w:r>
      <w:r w:rsidR="00480288" w:rsidRPr="006261EE">
        <w:rPr>
          <w:sz w:val="28"/>
          <w:szCs w:val="28"/>
        </w:rPr>
        <w:t>,</w:t>
      </w:r>
      <w:r w:rsidR="00C045FD" w:rsidRPr="006261EE">
        <w:rPr>
          <w:sz w:val="28"/>
          <w:szCs w:val="28"/>
        </w:rPr>
        <w:t xml:space="preserve"> 2 вида грибов (таблица 1).</w:t>
      </w:r>
    </w:p>
    <w:p w:rsidR="005B61A6" w:rsidRPr="00444FF8" w:rsidRDefault="005B61A6" w:rsidP="005B61A6">
      <w:pPr>
        <w:jc w:val="right"/>
        <w:rPr>
          <w:sz w:val="28"/>
          <w:szCs w:val="28"/>
        </w:rPr>
      </w:pPr>
      <w:r w:rsidRPr="00444FF8">
        <w:rPr>
          <w:sz w:val="28"/>
          <w:szCs w:val="28"/>
        </w:rPr>
        <w:t xml:space="preserve">Таблица </w:t>
      </w:r>
      <w:r w:rsidR="003E68B1" w:rsidRPr="00444FF8">
        <w:rPr>
          <w:sz w:val="28"/>
          <w:szCs w:val="28"/>
        </w:rPr>
        <w:t>1</w:t>
      </w:r>
    </w:p>
    <w:p w:rsidR="005B61A6" w:rsidRDefault="005B61A6" w:rsidP="005B61A6">
      <w:pPr>
        <w:jc w:val="center"/>
        <w:rPr>
          <w:sz w:val="28"/>
          <w:szCs w:val="28"/>
        </w:rPr>
      </w:pPr>
      <w:r w:rsidRPr="00444FF8">
        <w:rPr>
          <w:sz w:val="28"/>
          <w:szCs w:val="28"/>
        </w:rPr>
        <w:t xml:space="preserve">Перечень редких и находящихся под угрозой исчезновения видов растений, занесенных в Красную книгу Российской Федерации и Красную книгу Красноярского края, произрастающих на территории </w:t>
      </w:r>
      <w:r w:rsidR="001A72B6" w:rsidRPr="00444FF8">
        <w:rPr>
          <w:sz w:val="28"/>
          <w:szCs w:val="28"/>
        </w:rPr>
        <w:t>Памятника природы</w:t>
      </w:r>
    </w:p>
    <w:p w:rsidR="004E5A44" w:rsidRPr="004E5A44" w:rsidRDefault="004E5A44" w:rsidP="005B61A6">
      <w:pPr>
        <w:jc w:val="cente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2"/>
        <w:gridCol w:w="2097"/>
        <w:gridCol w:w="2476"/>
      </w:tblGrid>
      <w:tr w:rsidR="005B61A6" w:rsidRPr="006E4402" w:rsidTr="008A5FFF">
        <w:trPr>
          <w:trHeight w:val="20"/>
          <w:tblHeader/>
          <w:jc w:val="center"/>
        </w:trPr>
        <w:tc>
          <w:tcPr>
            <w:tcW w:w="5112" w:type="dxa"/>
            <w:vMerge w:val="restart"/>
            <w:vAlign w:val="center"/>
          </w:tcPr>
          <w:p w:rsidR="005B61A6" w:rsidRPr="006E4402" w:rsidRDefault="005B61A6" w:rsidP="005B61A6">
            <w:pPr>
              <w:jc w:val="center"/>
              <w:rPr>
                <w:sz w:val="25"/>
                <w:szCs w:val="25"/>
              </w:rPr>
            </w:pPr>
            <w:r w:rsidRPr="006E4402">
              <w:rPr>
                <w:sz w:val="25"/>
                <w:szCs w:val="25"/>
              </w:rPr>
              <w:t>Вид</w:t>
            </w:r>
          </w:p>
        </w:tc>
        <w:tc>
          <w:tcPr>
            <w:tcW w:w="4573" w:type="dxa"/>
            <w:gridSpan w:val="2"/>
            <w:vAlign w:val="center"/>
          </w:tcPr>
          <w:p w:rsidR="005B61A6" w:rsidRPr="006E4402" w:rsidRDefault="005B61A6" w:rsidP="005B61A6">
            <w:pPr>
              <w:keepLines/>
              <w:autoSpaceDE w:val="0"/>
              <w:autoSpaceDN w:val="0"/>
              <w:adjustRightInd w:val="0"/>
              <w:jc w:val="center"/>
              <w:outlineLvl w:val="0"/>
              <w:rPr>
                <w:sz w:val="25"/>
                <w:szCs w:val="25"/>
              </w:rPr>
            </w:pPr>
            <w:r w:rsidRPr="006E4402">
              <w:rPr>
                <w:sz w:val="25"/>
                <w:szCs w:val="25"/>
              </w:rPr>
              <w:t>Категория редкости</w:t>
            </w:r>
          </w:p>
        </w:tc>
      </w:tr>
      <w:tr w:rsidR="005B61A6" w:rsidRPr="006E4402" w:rsidTr="008A5FFF">
        <w:trPr>
          <w:trHeight w:val="20"/>
          <w:tblHeader/>
          <w:jc w:val="center"/>
        </w:trPr>
        <w:tc>
          <w:tcPr>
            <w:tcW w:w="5112" w:type="dxa"/>
            <w:vMerge/>
            <w:vAlign w:val="center"/>
          </w:tcPr>
          <w:p w:rsidR="005B61A6" w:rsidRPr="006E4402" w:rsidRDefault="005B61A6" w:rsidP="005B61A6">
            <w:pPr>
              <w:rPr>
                <w:sz w:val="25"/>
                <w:szCs w:val="25"/>
              </w:rPr>
            </w:pPr>
          </w:p>
        </w:tc>
        <w:tc>
          <w:tcPr>
            <w:tcW w:w="2097" w:type="dxa"/>
            <w:vAlign w:val="center"/>
          </w:tcPr>
          <w:p w:rsidR="005B61A6" w:rsidRPr="006E4402" w:rsidRDefault="005B61A6" w:rsidP="0069318B">
            <w:pPr>
              <w:jc w:val="center"/>
              <w:rPr>
                <w:sz w:val="25"/>
                <w:szCs w:val="25"/>
              </w:rPr>
            </w:pPr>
            <w:r w:rsidRPr="006E4402">
              <w:rPr>
                <w:sz w:val="25"/>
                <w:szCs w:val="25"/>
              </w:rPr>
              <w:t xml:space="preserve">Красная книга </w:t>
            </w:r>
            <w:r w:rsidR="0069318B" w:rsidRPr="006E4402">
              <w:rPr>
                <w:sz w:val="25"/>
                <w:szCs w:val="25"/>
              </w:rPr>
              <w:t>РФ</w:t>
            </w:r>
          </w:p>
        </w:tc>
        <w:tc>
          <w:tcPr>
            <w:tcW w:w="2476" w:type="dxa"/>
            <w:vAlign w:val="center"/>
          </w:tcPr>
          <w:p w:rsidR="005B61A6" w:rsidRPr="006E4402" w:rsidRDefault="005B61A6" w:rsidP="005B61A6">
            <w:pPr>
              <w:jc w:val="center"/>
              <w:rPr>
                <w:sz w:val="25"/>
                <w:szCs w:val="25"/>
              </w:rPr>
            </w:pPr>
            <w:r w:rsidRPr="006E4402">
              <w:rPr>
                <w:sz w:val="25"/>
                <w:szCs w:val="25"/>
              </w:rPr>
              <w:t>Красная книга Красноярского края</w:t>
            </w:r>
          </w:p>
        </w:tc>
      </w:tr>
      <w:tr w:rsidR="005B61A6" w:rsidRPr="006E4402" w:rsidTr="00C07A4B">
        <w:trPr>
          <w:trHeight w:val="20"/>
          <w:jc w:val="center"/>
        </w:trPr>
        <w:tc>
          <w:tcPr>
            <w:tcW w:w="9685" w:type="dxa"/>
            <w:gridSpan w:val="3"/>
          </w:tcPr>
          <w:p w:rsidR="005B61A6" w:rsidRPr="006E4402" w:rsidRDefault="005B61A6" w:rsidP="005B61A6">
            <w:pPr>
              <w:jc w:val="center"/>
              <w:rPr>
                <w:sz w:val="25"/>
                <w:szCs w:val="25"/>
              </w:rPr>
            </w:pPr>
            <w:r w:rsidRPr="006E4402">
              <w:rPr>
                <w:sz w:val="25"/>
                <w:szCs w:val="25"/>
              </w:rPr>
              <w:t>Сосудистые растения</w:t>
            </w:r>
          </w:p>
        </w:tc>
      </w:tr>
      <w:tr w:rsidR="005B61A6" w:rsidRPr="006E4402" w:rsidTr="00C07A4B">
        <w:trPr>
          <w:trHeight w:val="20"/>
          <w:jc w:val="center"/>
        </w:trPr>
        <w:tc>
          <w:tcPr>
            <w:tcW w:w="5112" w:type="dxa"/>
            <w:vAlign w:val="bottom"/>
          </w:tcPr>
          <w:p w:rsidR="005B61A6" w:rsidRPr="006E4402" w:rsidRDefault="005B61A6" w:rsidP="005B61A6">
            <w:pPr>
              <w:rPr>
                <w:sz w:val="25"/>
                <w:szCs w:val="25"/>
              </w:rPr>
            </w:pPr>
            <w:r w:rsidRPr="006E4402">
              <w:rPr>
                <w:sz w:val="25"/>
                <w:szCs w:val="25"/>
              </w:rPr>
              <w:t xml:space="preserve">Венерин башмачок настоящий </w:t>
            </w:r>
          </w:p>
          <w:p w:rsidR="005B61A6" w:rsidRPr="006E4402" w:rsidRDefault="005B61A6" w:rsidP="005B61A6">
            <w:pPr>
              <w:rPr>
                <w:sz w:val="25"/>
                <w:szCs w:val="25"/>
              </w:rPr>
            </w:pPr>
            <w:proofErr w:type="spellStart"/>
            <w:r w:rsidRPr="006E4402">
              <w:rPr>
                <w:sz w:val="25"/>
                <w:szCs w:val="25"/>
              </w:rPr>
              <w:t>Cypripediumcalceolus</w:t>
            </w:r>
            <w:proofErr w:type="spellEnd"/>
            <w:r w:rsidRPr="006E4402">
              <w:rPr>
                <w:sz w:val="25"/>
                <w:szCs w:val="25"/>
              </w:rPr>
              <w:t xml:space="preserve"> L.</w:t>
            </w:r>
          </w:p>
        </w:tc>
        <w:tc>
          <w:tcPr>
            <w:tcW w:w="2097" w:type="dxa"/>
          </w:tcPr>
          <w:p w:rsidR="005B61A6" w:rsidRPr="006E4402" w:rsidRDefault="005B61A6" w:rsidP="005B61A6">
            <w:pPr>
              <w:jc w:val="center"/>
              <w:rPr>
                <w:sz w:val="25"/>
                <w:szCs w:val="25"/>
              </w:rPr>
            </w:pPr>
            <w:r w:rsidRPr="006E4402">
              <w:rPr>
                <w:sz w:val="25"/>
                <w:szCs w:val="25"/>
              </w:rPr>
              <w:t>3</w:t>
            </w:r>
          </w:p>
        </w:tc>
        <w:tc>
          <w:tcPr>
            <w:tcW w:w="2476" w:type="dxa"/>
          </w:tcPr>
          <w:p w:rsidR="005B61A6" w:rsidRPr="006E4402" w:rsidRDefault="005B61A6" w:rsidP="005B61A6">
            <w:pPr>
              <w:jc w:val="center"/>
              <w:rPr>
                <w:sz w:val="25"/>
                <w:szCs w:val="25"/>
              </w:rPr>
            </w:pPr>
            <w:r w:rsidRPr="006E4402">
              <w:rPr>
                <w:sz w:val="25"/>
                <w:szCs w:val="25"/>
              </w:rPr>
              <w:t>2 (V)</w:t>
            </w:r>
          </w:p>
        </w:tc>
      </w:tr>
      <w:tr w:rsidR="005B61A6" w:rsidRPr="006E4402" w:rsidTr="00C07A4B">
        <w:trPr>
          <w:trHeight w:val="20"/>
          <w:jc w:val="center"/>
        </w:trPr>
        <w:tc>
          <w:tcPr>
            <w:tcW w:w="5112" w:type="dxa"/>
            <w:vAlign w:val="bottom"/>
          </w:tcPr>
          <w:p w:rsidR="005B61A6" w:rsidRPr="006E4402" w:rsidRDefault="005B61A6" w:rsidP="005B61A6">
            <w:pPr>
              <w:rPr>
                <w:sz w:val="25"/>
                <w:szCs w:val="25"/>
              </w:rPr>
            </w:pPr>
            <w:r w:rsidRPr="006E4402">
              <w:rPr>
                <w:sz w:val="25"/>
                <w:szCs w:val="25"/>
              </w:rPr>
              <w:t>Венерин башмачок крупноцветковый</w:t>
            </w:r>
          </w:p>
          <w:p w:rsidR="005B61A6" w:rsidRPr="006E4402" w:rsidRDefault="005B61A6" w:rsidP="005B61A6">
            <w:pPr>
              <w:rPr>
                <w:sz w:val="25"/>
                <w:szCs w:val="25"/>
              </w:rPr>
            </w:pPr>
            <w:proofErr w:type="spellStart"/>
            <w:r w:rsidRPr="006E4402">
              <w:rPr>
                <w:sz w:val="25"/>
                <w:szCs w:val="25"/>
              </w:rPr>
              <w:t>CypripediummacranthonSw</w:t>
            </w:r>
            <w:proofErr w:type="spellEnd"/>
            <w:r w:rsidRPr="006E4402">
              <w:rPr>
                <w:sz w:val="25"/>
                <w:szCs w:val="25"/>
              </w:rPr>
              <w:t>.</w:t>
            </w:r>
          </w:p>
        </w:tc>
        <w:tc>
          <w:tcPr>
            <w:tcW w:w="2097" w:type="dxa"/>
          </w:tcPr>
          <w:p w:rsidR="005B61A6" w:rsidRPr="006E4402" w:rsidRDefault="005B61A6" w:rsidP="005B61A6">
            <w:pPr>
              <w:jc w:val="center"/>
              <w:rPr>
                <w:sz w:val="25"/>
                <w:szCs w:val="25"/>
              </w:rPr>
            </w:pPr>
            <w:r w:rsidRPr="006E4402">
              <w:rPr>
                <w:sz w:val="25"/>
                <w:szCs w:val="25"/>
              </w:rPr>
              <w:t>3</w:t>
            </w:r>
          </w:p>
        </w:tc>
        <w:tc>
          <w:tcPr>
            <w:tcW w:w="2476" w:type="dxa"/>
          </w:tcPr>
          <w:p w:rsidR="005B61A6" w:rsidRPr="006E4402" w:rsidRDefault="005B61A6" w:rsidP="005B61A6">
            <w:pPr>
              <w:jc w:val="center"/>
              <w:rPr>
                <w:sz w:val="25"/>
                <w:szCs w:val="25"/>
              </w:rPr>
            </w:pPr>
            <w:r w:rsidRPr="006E4402">
              <w:rPr>
                <w:sz w:val="25"/>
                <w:szCs w:val="25"/>
              </w:rPr>
              <w:t>2 (V)</w:t>
            </w:r>
          </w:p>
        </w:tc>
      </w:tr>
      <w:tr w:rsidR="005B61A6" w:rsidRPr="006E4402" w:rsidTr="00C07A4B">
        <w:trPr>
          <w:trHeight w:val="20"/>
          <w:jc w:val="center"/>
        </w:trPr>
        <w:tc>
          <w:tcPr>
            <w:tcW w:w="5112" w:type="dxa"/>
            <w:vAlign w:val="bottom"/>
          </w:tcPr>
          <w:p w:rsidR="005B61A6" w:rsidRPr="006E4402" w:rsidRDefault="005B61A6" w:rsidP="005B61A6">
            <w:pPr>
              <w:rPr>
                <w:sz w:val="25"/>
                <w:szCs w:val="25"/>
              </w:rPr>
            </w:pPr>
            <w:r w:rsidRPr="006E4402">
              <w:rPr>
                <w:sz w:val="25"/>
                <w:szCs w:val="25"/>
              </w:rPr>
              <w:t xml:space="preserve">Венерин башмачок крапчатый </w:t>
            </w:r>
          </w:p>
          <w:p w:rsidR="005B61A6" w:rsidRPr="006E4402" w:rsidRDefault="005B61A6" w:rsidP="005B61A6">
            <w:pPr>
              <w:rPr>
                <w:sz w:val="25"/>
                <w:szCs w:val="25"/>
              </w:rPr>
            </w:pPr>
            <w:proofErr w:type="spellStart"/>
            <w:r w:rsidRPr="006E4402">
              <w:rPr>
                <w:sz w:val="25"/>
                <w:szCs w:val="25"/>
              </w:rPr>
              <w:t>CypripediumguttatumSw</w:t>
            </w:r>
            <w:proofErr w:type="spellEnd"/>
            <w:r w:rsidRPr="006E4402">
              <w:rPr>
                <w:sz w:val="25"/>
                <w:szCs w:val="25"/>
              </w:rPr>
              <w:t>.</w:t>
            </w:r>
          </w:p>
        </w:tc>
        <w:tc>
          <w:tcPr>
            <w:tcW w:w="2097" w:type="dxa"/>
          </w:tcPr>
          <w:p w:rsidR="005B61A6" w:rsidRPr="006E4402" w:rsidRDefault="005B61A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3 (R)</w:t>
            </w:r>
          </w:p>
        </w:tc>
      </w:tr>
      <w:tr w:rsidR="005B61A6" w:rsidRPr="006E4402" w:rsidTr="00C07A4B">
        <w:trPr>
          <w:trHeight w:val="20"/>
          <w:jc w:val="center"/>
        </w:trPr>
        <w:tc>
          <w:tcPr>
            <w:tcW w:w="5112" w:type="dxa"/>
            <w:vAlign w:val="bottom"/>
          </w:tcPr>
          <w:p w:rsidR="005B61A6" w:rsidRPr="006E4402" w:rsidRDefault="005B61A6" w:rsidP="005B61A6">
            <w:pPr>
              <w:rPr>
                <w:sz w:val="25"/>
                <w:szCs w:val="25"/>
              </w:rPr>
            </w:pPr>
            <w:r w:rsidRPr="006E4402">
              <w:rPr>
                <w:sz w:val="25"/>
                <w:szCs w:val="25"/>
              </w:rPr>
              <w:t>Венерин башмачок вздутый</w:t>
            </w:r>
          </w:p>
          <w:p w:rsidR="005B61A6" w:rsidRPr="006E4402" w:rsidRDefault="005B61A6" w:rsidP="005B61A6">
            <w:pPr>
              <w:rPr>
                <w:sz w:val="25"/>
                <w:szCs w:val="25"/>
              </w:rPr>
            </w:pPr>
            <w:proofErr w:type="spellStart"/>
            <w:r w:rsidRPr="006E4402">
              <w:rPr>
                <w:sz w:val="25"/>
                <w:szCs w:val="25"/>
              </w:rPr>
              <w:t>CypripediumventricosumSw</w:t>
            </w:r>
            <w:proofErr w:type="spellEnd"/>
            <w:r w:rsidRPr="006E4402">
              <w:rPr>
                <w:sz w:val="25"/>
                <w:szCs w:val="25"/>
              </w:rPr>
              <w:t>.</w:t>
            </w:r>
          </w:p>
        </w:tc>
        <w:tc>
          <w:tcPr>
            <w:tcW w:w="2097" w:type="dxa"/>
          </w:tcPr>
          <w:p w:rsidR="005B61A6" w:rsidRPr="006E4402" w:rsidRDefault="005B61A6" w:rsidP="005B61A6">
            <w:pPr>
              <w:jc w:val="center"/>
              <w:rPr>
                <w:sz w:val="25"/>
                <w:szCs w:val="25"/>
              </w:rPr>
            </w:pPr>
            <w:r w:rsidRPr="006E4402">
              <w:rPr>
                <w:sz w:val="25"/>
                <w:szCs w:val="25"/>
              </w:rPr>
              <w:t>3</w:t>
            </w:r>
          </w:p>
        </w:tc>
        <w:tc>
          <w:tcPr>
            <w:tcW w:w="2476" w:type="dxa"/>
          </w:tcPr>
          <w:p w:rsidR="005B61A6" w:rsidRPr="006E4402" w:rsidRDefault="005B61A6" w:rsidP="005B61A6">
            <w:pPr>
              <w:jc w:val="center"/>
              <w:rPr>
                <w:sz w:val="25"/>
                <w:szCs w:val="25"/>
              </w:rPr>
            </w:pPr>
            <w:r w:rsidRPr="006E4402">
              <w:rPr>
                <w:sz w:val="25"/>
                <w:szCs w:val="25"/>
              </w:rPr>
              <w:t>2 (V)</w:t>
            </w:r>
          </w:p>
        </w:tc>
      </w:tr>
      <w:tr w:rsidR="005B61A6" w:rsidRPr="006E4402" w:rsidTr="00C07A4B">
        <w:trPr>
          <w:trHeight w:val="20"/>
          <w:jc w:val="center"/>
        </w:trPr>
        <w:tc>
          <w:tcPr>
            <w:tcW w:w="5112" w:type="dxa"/>
            <w:vAlign w:val="bottom"/>
          </w:tcPr>
          <w:p w:rsidR="005B61A6" w:rsidRPr="006E4402" w:rsidRDefault="005B61A6" w:rsidP="005B61A6">
            <w:pPr>
              <w:rPr>
                <w:sz w:val="25"/>
                <w:szCs w:val="25"/>
              </w:rPr>
            </w:pPr>
            <w:proofErr w:type="spellStart"/>
            <w:r w:rsidRPr="006E4402">
              <w:rPr>
                <w:sz w:val="25"/>
                <w:szCs w:val="25"/>
              </w:rPr>
              <w:t>Дремликзимовниковый</w:t>
            </w:r>
            <w:proofErr w:type="spellEnd"/>
          </w:p>
          <w:p w:rsidR="005B61A6" w:rsidRPr="006E4402" w:rsidRDefault="005B61A6" w:rsidP="005B61A6">
            <w:pPr>
              <w:rPr>
                <w:sz w:val="25"/>
                <w:szCs w:val="25"/>
              </w:rPr>
            </w:pPr>
            <w:proofErr w:type="spellStart"/>
            <w:r w:rsidRPr="006E4402">
              <w:rPr>
                <w:sz w:val="25"/>
                <w:szCs w:val="25"/>
              </w:rPr>
              <w:t>Epipactishelleborine</w:t>
            </w:r>
            <w:proofErr w:type="spellEnd"/>
            <w:r w:rsidRPr="006E4402">
              <w:rPr>
                <w:sz w:val="25"/>
                <w:szCs w:val="25"/>
              </w:rPr>
              <w:t xml:space="preserve"> (L.) </w:t>
            </w:r>
            <w:proofErr w:type="spellStart"/>
            <w:r w:rsidRPr="006E4402">
              <w:rPr>
                <w:sz w:val="25"/>
                <w:szCs w:val="25"/>
              </w:rPr>
              <w:t>Crantz</w:t>
            </w:r>
            <w:proofErr w:type="spellEnd"/>
          </w:p>
        </w:tc>
        <w:tc>
          <w:tcPr>
            <w:tcW w:w="2097" w:type="dxa"/>
          </w:tcPr>
          <w:p w:rsidR="005B61A6" w:rsidRPr="006E4402" w:rsidRDefault="005B61A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3 (R)</w:t>
            </w:r>
          </w:p>
        </w:tc>
      </w:tr>
      <w:tr w:rsidR="005B61A6" w:rsidRPr="006E4402" w:rsidTr="00C07A4B">
        <w:trPr>
          <w:trHeight w:val="20"/>
          <w:jc w:val="center"/>
        </w:trPr>
        <w:tc>
          <w:tcPr>
            <w:tcW w:w="5112" w:type="dxa"/>
            <w:vAlign w:val="bottom"/>
          </w:tcPr>
          <w:p w:rsidR="005B61A6" w:rsidRPr="006E4402" w:rsidRDefault="005B61A6" w:rsidP="005B61A6">
            <w:pPr>
              <w:rPr>
                <w:sz w:val="25"/>
                <w:szCs w:val="25"/>
                <w:lang w:val="en-US"/>
              </w:rPr>
            </w:pPr>
            <w:r w:rsidRPr="006E4402">
              <w:rPr>
                <w:sz w:val="25"/>
                <w:szCs w:val="25"/>
              </w:rPr>
              <w:lastRenderedPageBreak/>
              <w:t>Красодневмалый</w:t>
            </w:r>
          </w:p>
          <w:p w:rsidR="005B61A6" w:rsidRPr="006E4402" w:rsidRDefault="005B61A6" w:rsidP="005B61A6">
            <w:pPr>
              <w:rPr>
                <w:sz w:val="25"/>
                <w:szCs w:val="25"/>
                <w:lang w:val="en-US"/>
              </w:rPr>
            </w:pPr>
            <w:proofErr w:type="spellStart"/>
            <w:r w:rsidRPr="006E4402">
              <w:rPr>
                <w:sz w:val="25"/>
                <w:szCs w:val="25"/>
                <w:lang w:val="en-US"/>
              </w:rPr>
              <w:t>Hemerocallis</w:t>
            </w:r>
            <w:proofErr w:type="spellEnd"/>
            <w:r w:rsidRPr="006E4402">
              <w:rPr>
                <w:sz w:val="25"/>
                <w:szCs w:val="25"/>
                <w:lang w:val="en-US"/>
              </w:rPr>
              <w:t xml:space="preserve"> minor Mill.</w:t>
            </w:r>
          </w:p>
        </w:tc>
        <w:tc>
          <w:tcPr>
            <w:tcW w:w="2097" w:type="dxa"/>
          </w:tcPr>
          <w:p w:rsidR="005B61A6" w:rsidRPr="006E4402" w:rsidRDefault="001A72B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3 (R)</w:t>
            </w:r>
          </w:p>
        </w:tc>
      </w:tr>
      <w:tr w:rsidR="005B61A6" w:rsidRPr="006E4402" w:rsidTr="00C07A4B">
        <w:trPr>
          <w:trHeight w:val="20"/>
          <w:jc w:val="center"/>
        </w:trPr>
        <w:tc>
          <w:tcPr>
            <w:tcW w:w="5112" w:type="dxa"/>
            <w:vAlign w:val="bottom"/>
          </w:tcPr>
          <w:p w:rsidR="005B61A6" w:rsidRPr="006E4402" w:rsidRDefault="005B61A6" w:rsidP="005B61A6">
            <w:pPr>
              <w:rPr>
                <w:sz w:val="25"/>
                <w:szCs w:val="25"/>
                <w:lang w:val="en-US"/>
              </w:rPr>
            </w:pPr>
            <w:r w:rsidRPr="006E4402">
              <w:rPr>
                <w:sz w:val="25"/>
                <w:szCs w:val="25"/>
              </w:rPr>
              <w:t>Щитовникмужской</w:t>
            </w:r>
          </w:p>
          <w:p w:rsidR="005B61A6" w:rsidRPr="006E4402" w:rsidRDefault="005B61A6" w:rsidP="005B61A6">
            <w:pPr>
              <w:rPr>
                <w:sz w:val="25"/>
                <w:szCs w:val="25"/>
              </w:rPr>
            </w:pPr>
            <w:proofErr w:type="spellStart"/>
            <w:r w:rsidRPr="006E4402">
              <w:rPr>
                <w:sz w:val="25"/>
                <w:szCs w:val="25"/>
                <w:lang w:val="en-US"/>
              </w:rPr>
              <w:t>Dryopterisfilix-mas</w:t>
            </w:r>
            <w:proofErr w:type="spellEnd"/>
            <w:r w:rsidRPr="006E4402">
              <w:rPr>
                <w:sz w:val="25"/>
                <w:szCs w:val="25"/>
                <w:lang w:val="en-US"/>
              </w:rPr>
              <w:t xml:space="preserve"> (L.) </w:t>
            </w:r>
            <w:proofErr w:type="spellStart"/>
            <w:r w:rsidRPr="006E4402">
              <w:rPr>
                <w:sz w:val="25"/>
                <w:szCs w:val="25"/>
              </w:rPr>
              <w:t>Schott</w:t>
            </w:r>
            <w:proofErr w:type="spellEnd"/>
          </w:p>
        </w:tc>
        <w:tc>
          <w:tcPr>
            <w:tcW w:w="2097" w:type="dxa"/>
          </w:tcPr>
          <w:p w:rsidR="005B61A6" w:rsidRPr="006E4402" w:rsidRDefault="001A72B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3 (R)</w:t>
            </w:r>
          </w:p>
        </w:tc>
      </w:tr>
      <w:tr w:rsidR="005B61A6" w:rsidRPr="006E4402" w:rsidTr="00C07A4B">
        <w:trPr>
          <w:trHeight w:val="20"/>
          <w:jc w:val="center"/>
        </w:trPr>
        <w:tc>
          <w:tcPr>
            <w:tcW w:w="9685" w:type="dxa"/>
            <w:gridSpan w:val="3"/>
            <w:vAlign w:val="bottom"/>
          </w:tcPr>
          <w:p w:rsidR="005B61A6" w:rsidRPr="006E4402" w:rsidRDefault="005B61A6" w:rsidP="005B61A6">
            <w:pPr>
              <w:jc w:val="center"/>
              <w:rPr>
                <w:sz w:val="25"/>
                <w:szCs w:val="25"/>
              </w:rPr>
            </w:pPr>
            <w:r w:rsidRPr="006E4402">
              <w:rPr>
                <w:sz w:val="25"/>
                <w:szCs w:val="25"/>
              </w:rPr>
              <w:t>Лишайники</w:t>
            </w:r>
          </w:p>
        </w:tc>
      </w:tr>
      <w:tr w:rsidR="005B61A6" w:rsidRPr="006E4402" w:rsidTr="00C07A4B">
        <w:trPr>
          <w:trHeight w:val="20"/>
          <w:jc w:val="center"/>
        </w:trPr>
        <w:tc>
          <w:tcPr>
            <w:tcW w:w="5112" w:type="dxa"/>
          </w:tcPr>
          <w:p w:rsidR="005B61A6" w:rsidRPr="006E4402" w:rsidRDefault="005B61A6" w:rsidP="005B61A6">
            <w:pPr>
              <w:rPr>
                <w:sz w:val="25"/>
                <w:szCs w:val="25"/>
              </w:rPr>
            </w:pPr>
            <w:proofErr w:type="spellStart"/>
            <w:r w:rsidRPr="006E4402">
              <w:rPr>
                <w:sz w:val="25"/>
                <w:szCs w:val="25"/>
              </w:rPr>
              <w:t>ТукнерарияЛаурера</w:t>
            </w:r>
            <w:proofErr w:type="spellEnd"/>
          </w:p>
          <w:p w:rsidR="005B61A6" w:rsidRPr="006E4402" w:rsidRDefault="005B61A6" w:rsidP="005B61A6">
            <w:pPr>
              <w:rPr>
                <w:sz w:val="25"/>
                <w:szCs w:val="25"/>
              </w:rPr>
            </w:pPr>
            <w:r w:rsidRPr="006E4402">
              <w:rPr>
                <w:sz w:val="25"/>
                <w:szCs w:val="25"/>
              </w:rPr>
              <w:t>Tuckneraria laureri (Kremp.) Randlane et A. Thell</w:t>
            </w:r>
          </w:p>
        </w:tc>
        <w:tc>
          <w:tcPr>
            <w:tcW w:w="2097" w:type="dxa"/>
          </w:tcPr>
          <w:p w:rsidR="005B61A6" w:rsidRPr="006E4402" w:rsidRDefault="005B61A6" w:rsidP="005B61A6">
            <w:pPr>
              <w:jc w:val="center"/>
              <w:rPr>
                <w:sz w:val="25"/>
                <w:szCs w:val="25"/>
              </w:rPr>
            </w:pPr>
            <w:r w:rsidRPr="006E4402">
              <w:rPr>
                <w:sz w:val="25"/>
                <w:szCs w:val="25"/>
              </w:rPr>
              <w:t>3</w:t>
            </w:r>
          </w:p>
        </w:tc>
        <w:tc>
          <w:tcPr>
            <w:tcW w:w="2476" w:type="dxa"/>
          </w:tcPr>
          <w:p w:rsidR="005B61A6" w:rsidRPr="006E4402" w:rsidRDefault="005B61A6" w:rsidP="005B61A6">
            <w:pPr>
              <w:jc w:val="center"/>
              <w:rPr>
                <w:sz w:val="25"/>
                <w:szCs w:val="25"/>
              </w:rPr>
            </w:pPr>
            <w:r w:rsidRPr="006E4402">
              <w:rPr>
                <w:sz w:val="25"/>
                <w:szCs w:val="25"/>
              </w:rPr>
              <w:t>4 (R)</w:t>
            </w:r>
          </w:p>
        </w:tc>
      </w:tr>
      <w:tr w:rsidR="005B61A6" w:rsidRPr="006E4402" w:rsidTr="00C07A4B">
        <w:trPr>
          <w:trHeight w:val="20"/>
          <w:jc w:val="center"/>
        </w:trPr>
        <w:tc>
          <w:tcPr>
            <w:tcW w:w="9685" w:type="dxa"/>
            <w:gridSpan w:val="3"/>
            <w:vAlign w:val="bottom"/>
          </w:tcPr>
          <w:p w:rsidR="005B61A6" w:rsidRPr="006E4402" w:rsidRDefault="005B61A6" w:rsidP="005B61A6">
            <w:pPr>
              <w:jc w:val="center"/>
              <w:rPr>
                <w:sz w:val="25"/>
                <w:szCs w:val="25"/>
              </w:rPr>
            </w:pPr>
            <w:r w:rsidRPr="006E4402">
              <w:rPr>
                <w:sz w:val="25"/>
                <w:szCs w:val="25"/>
              </w:rPr>
              <w:t>Грибы</w:t>
            </w:r>
          </w:p>
        </w:tc>
      </w:tr>
      <w:tr w:rsidR="005B61A6" w:rsidRPr="006E4402" w:rsidTr="00C07A4B">
        <w:trPr>
          <w:trHeight w:val="20"/>
          <w:jc w:val="center"/>
        </w:trPr>
        <w:tc>
          <w:tcPr>
            <w:tcW w:w="5112" w:type="dxa"/>
          </w:tcPr>
          <w:p w:rsidR="005B61A6" w:rsidRPr="006E4402" w:rsidRDefault="005B61A6" w:rsidP="005B61A6">
            <w:pPr>
              <w:rPr>
                <w:sz w:val="25"/>
                <w:szCs w:val="25"/>
                <w:lang w:val="en-US"/>
              </w:rPr>
            </w:pPr>
            <w:proofErr w:type="spellStart"/>
            <w:r w:rsidRPr="006E4402">
              <w:rPr>
                <w:sz w:val="25"/>
                <w:szCs w:val="25"/>
              </w:rPr>
              <w:t>Вешенказачехленная</w:t>
            </w:r>
            <w:proofErr w:type="spellEnd"/>
          </w:p>
          <w:p w:rsidR="005B61A6" w:rsidRPr="006E4402" w:rsidRDefault="005B61A6" w:rsidP="005B61A6">
            <w:pPr>
              <w:rPr>
                <w:sz w:val="25"/>
                <w:szCs w:val="25"/>
                <w:lang w:val="en-US"/>
              </w:rPr>
            </w:pPr>
            <w:proofErr w:type="spellStart"/>
            <w:r w:rsidRPr="006E4402">
              <w:rPr>
                <w:sz w:val="25"/>
                <w:szCs w:val="25"/>
                <w:lang w:val="en-US"/>
              </w:rPr>
              <w:t>Pleurotuscalyptratus</w:t>
            </w:r>
            <w:proofErr w:type="spellEnd"/>
            <w:r w:rsidRPr="006E4402">
              <w:rPr>
                <w:sz w:val="25"/>
                <w:szCs w:val="25"/>
                <w:lang w:val="en-US"/>
              </w:rPr>
              <w:t xml:space="preserve"> (</w:t>
            </w:r>
            <w:proofErr w:type="spellStart"/>
            <w:r w:rsidRPr="006E4402">
              <w:rPr>
                <w:sz w:val="25"/>
                <w:szCs w:val="25"/>
                <w:lang w:val="en-US"/>
              </w:rPr>
              <w:t>Lindblad</w:t>
            </w:r>
            <w:proofErr w:type="spellEnd"/>
            <w:r w:rsidRPr="006E4402">
              <w:rPr>
                <w:sz w:val="25"/>
                <w:szCs w:val="25"/>
                <w:lang w:val="en-US"/>
              </w:rPr>
              <w:t xml:space="preserve"> ex Fr.) </w:t>
            </w:r>
            <w:proofErr w:type="spellStart"/>
            <w:r w:rsidRPr="006E4402">
              <w:rPr>
                <w:sz w:val="25"/>
                <w:szCs w:val="25"/>
                <w:lang w:val="en-US"/>
              </w:rPr>
              <w:t>Sacc</w:t>
            </w:r>
            <w:proofErr w:type="spellEnd"/>
            <w:r w:rsidRPr="006E4402">
              <w:rPr>
                <w:sz w:val="25"/>
                <w:szCs w:val="25"/>
                <w:lang w:val="en-US"/>
              </w:rPr>
              <w:t>.</w:t>
            </w:r>
          </w:p>
        </w:tc>
        <w:tc>
          <w:tcPr>
            <w:tcW w:w="2097" w:type="dxa"/>
          </w:tcPr>
          <w:p w:rsidR="005B61A6" w:rsidRPr="006E4402" w:rsidRDefault="001A72B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4 (I)</w:t>
            </w:r>
          </w:p>
        </w:tc>
      </w:tr>
      <w:tr w:rsidR="005B61A6" w:rsidRPr="006E4402" w:rsidTr="00C07A4B">
        <w:trPr>
          <w:trHeight w:val="20"/>
          <w:jc w:val="center"/>
        </w:trPr>
        <w:tc>
          <w:tcPr>
            <w:tcW w:w="5112" w:type="dxa"/>
          </w:tcPr>
          <w:p w:rsidR="005B61A6" w:rsidRPr="006E4402" w:rsidRDefault="005B61A6" w:rsidP="005B61A6">
            <w:pPr>
              <w:rPr>
                <w:sz w:val="25"/>
                <w:szCs w:val="25"/>
                <w:lang w:val="en-US"/>
              </w:rPr>
            </w:pPr>
            <w:proofErr w:type="spellStart"/>
            <w:r w:rsidRPr="006E4402">
              <w:rPr>
                <w:sz w:val="25"/>
                <w:szCs w:val="25"/>
              </w:rPr>
              <w:t>Вешенкадубовая</w:t>
            </w:r>
            <w:proofErr w:type="spellEnd"/>
          </w:p>
          <w:p w:rsidR="005B61A6" w:rsidRPr="006E4402" w:rsidRDefault="005B61A6" w:rsidP="005B61A6">
            <w:pPr>
              <w:rPr>
                <w:sz w:val="25"/>
                <w:szCs w:val="25"/>
                <w:lang w:val="en-US"/>
              </w:rPr>
            </w:pPr>
            <w:proofErr w:type="spellStart"/>
            <w:r w:rsidRPr="006E4402">
              <w:rPr>
                <w:sz w:val="25"/>
                <w:szCs w:val="25"/>
                <w:lang w:val="en-US"/>
              </w:rPr>
              <w:t>Pleurotusdryinus</w:t>
            </w:r>
            <w:proofErr w:type="spellEnd"/>
            <w:r w:rsidRPr="006E4402">
              <w:rPr>
                <w:sz w:val="25"/>
                <w:szCs w:val="25"/>
                <w:lang w:val="en-US"/>
              </w:rPr>
              <w:t xml:space="preserve"> (Pers.) </w:t>
            </w:r>
            <w:proofErr w:type="spellStart"/>
            <w:r w:rsidRPr="006E4402">
              <w:rPr>
                <w:sz w:val="25"/>
                <w:szCs w:val="25"/>
                <w:lang w:val="en-US"/>
              </w:rPr>
              <w:t>P.Kumm</w:t>
            </w:r>
            <w:proofErr w:type="spellEnd"/>
            <w:r w:rsidRPr="006E4402">
              <w:rPr>
                <w:sz w:val="25"/>
                <w:szCs w:val="25"/>
                <w:lang w:val="en-US"/>
              </w:rPr>
              <w:t>.</w:t>
            </w:r>
          </w:p>
        </w:tc>
        <w:tc>
          <w:tcPr>
            <w:tcW w:w="2097" w:type="dxa"/>
          </w:tcPr>
          <w:p w:rsidR="005B61A6" w:rsidRPr="006E4402" w:rsidRDefault="001A72B6" w:rsidP="005B61A6">
            <w:pPr>
              <w:jc w:val="center"/>
              <w:rPr>
                <w:sz w:val="25"/>
                <w:szCs w:val="25"/>
              </w:rPr>
            </w:pPr>
            <w:r w:rsidRPr="006E4402">
              <w:rPr>
                <w:sz w:val="25"/>
                <w:szCs w:val="25"/>
              </w:rPr>
              <w:t>-</w:t>
            </w:r>
          </w:p>
        </w:tc>
        <w:tc>
          <w:tcPr>
            <w:tcW w:w="2476" w:type="dxa"/>
          </w:tcPr>
          <w:p w:rsidR="005B61A6" w:rsidRPr="006E4402" w:rsidRDefault="005B61A6" w:rsidP="005B61A6">
            <w:pPr>
              <w:jc w:val="center"/>
              <w:rPr>
                <w:sz w:val="25"/>
                <w:szCs w:val="25"/>
              </w:rPr>
            </w:pPr>
            <w:r w:rsidRPr="006E4402">
              <w:rPr>
                <w:sz w:val="25"/>
                <w:szCs w:val="25"/>
              </w:rPr>
              <w:t>3 (R)</w:t>
            </w:r>
          </w:p>
        </w:tc>
      </w:tr>
    </w:tbl>
    <w:p w:rsidR="00276486" w:rsidRPr="00276486" w:rsidRDefault="00276486" w:rsidP="006E4402">
      <w:pPr>
        <w:suppressAutoHyphens/>
        <w:ind w:right="-2" w:firstLine="567"/>
        <w:jc w:val="both"/>
        <w:rPr>
          <w:color w:val="000000"/>
          <w:spacing w:val="-2"/>
          <w:sz w:val="10"/>
          <w:szCs w:val="10"/>
          <w:lang w:eastAsia="ar-SA"/>
        </w:rPr>
      </w:pPr>
    </w:p>
    <w:p w:rsidR="00FB292C" w:rsidRPr="005C40FD" w:rsidRDefault="000E0E87" w:rsidP="0082602E">
      <w:pPr>
        <w:suppressAutoHyphens/>
        <w:ind w:firstLine="709"/>
        <w:jc w:val="both"/>
        <w:rPr>
          <w:color w:val="000000"/>
          <w:spacing w:val="-2"/>
          <w:sz w:val="28"/>
          <w:szCs w:val="28"/>
          <w:lang w:eastAsia="ar-SA"/>
        </w:rPr>
      </w:pPr>
      <w:r w:rsidRPr="005C40FD">
        <w:rPr>
          <w:color w:val="000000"/>
          <w:spacing w:val="-2"/>
          <w:sz w:val="28"/>
          <w:szCs w:val="28"/>
          <w:lang w:eastAsia="ar-SA"/>
        </w:rPr>
        <w:t xml:space="preserve">Животный мир Памятника природы представлен видами, широко распространенными в бореальных лесах. </w:t>
      </w:r>
    </w:p>
    <w:p w:rsidR="000E0E87" w:rsidRPr="005C40FD" w:rsidRDefault="000E0E87" w:rsidP="0082602E">
      <w:pPr>
        <w:suppressAutoHyphens/>
        <w:ind w:firstLine="709"/>
        <w:jc w:val="both"/>
        <w:rPr>
          <w:rFonts w:eastAsia="Calibri"/>
          <w:b/>
          <w:bCs/>
          <w:i/>
          <w:iCs/>
          <w:sz w:val="28"/>
          <w:szCs w:val="28"/>
        </w:rPr>
      </w:pPr>
      <w:r w:rsidRPr="005C40FD">
        <w:rPr>
          <w:rFonts w:eastAsia="Calibri"/>
          <w:sz w:val="28"/>
          <w:szCs w:val="28"/>
        </w:rPr>
        <w:t>В состав фауны позвоночных животных входят представители четырёх классов: земноводные, рептилии, птицы и млекопитающие.</w:t>
      </w:r>
      <w:r w:rsidRPr="005C40FD">
        <w:rPr>
          <w:rFonts w:eastAsia="Calibri"/>
          <w:bCs/>
          <w:iCs/>
          <w:sz w:val="28"/>
          <w:szCs w:val="28"/>
          <w:lang w:eastAsia="en-US"/>
        </w:rPr>
        <w:t>Представители класса рыб</w:t>
      </w:r>
      <w:r w:rsidRPr="005C40FD">
        <w:rPr>
          <w:sz w:val="28"/>
          <w:szCs w:val="28"/>
          <w:lang w:eastAsia="zh-CN"/>
        </w:rPr>
        <w:t xml:space="preserve"> отсутствуют, так как водные объекты в границах </w:t>
      </w:r>
      <w:r w:rsidR="00D95387" w:rsidRPr="005C40FD">
        <w:rPr>
          <w:sz w:val="28"/>
          <w:szCs w:val="28"/>
          <w:lang w:eastAsia="zh-CN"/>
        </w:rPr>
        <w:t>П</w:t>
      </w:r>
      <w:r w:rsidRPr="005C40FD">
        <w:rPr>
          <w:sz w:val="28"/>
          <w:szCs w:val="28"/>
          <w:lang w:eastAsia="zh-CN"/>
        </w:rPr>
        <w:t>амятника не расположены</w:t>
      </w:r>
      <w:r w:rsidRPr="005C40FD">
        <w:rPr>
          <w:rFonts w:eastAsia="Calibri"/>
          <w:bCs/>
          <w:iCs/>
          <w:sz w:val="28"/>
          <w:szCs w:val="28"/>
          <w:lang w:eastAsia="en-US"/>
        </w:rPr>
        <w:t>.</w:t>
      </w:r>
    </w:p>
    <w:p w:rsidR="000E0E87" w:rsidRPr="005C40FD" w:rsidRDefault="000E0E87" w:rsidP="0082602E">
      <w:pPr>
        <w:widowControl w:val="0"/>
        <w:autoSpaceDE w:val="0"/>
        <w:autoSpaceDN w:val="0"/>
        <w:adjustRightInd w:val="0"/>
        <w:ind w:firstLine="709"/>
        <w:jc w:val="both"/>
        <w:rPr>
          <w:rFonts w:eastAsia="Calibri"/>
          <w:bCs/>
          <w:iCs/>
          <w:sz w:val="28"/>
          <w:szCs w:val="28"/>
        </w:rPr>
      </w:pPr>
      <w:r w:rsidRPr="005C40FD">
        <w:rPr>
          <w:sz w:val="28"/>
          <w:szCs w:val="28"/>
          <w:lang w:eastAsia="ar-SA"/>
        </w:rPr>
        <w:t xml:space="preserve">Из земноводных </w:t>
      </w:r>
      <w:r w:rsidR="00480288">
        <w:rPr>
          <w:sz w:val="28"/>
          <w:szCs w:val="28"/>
          <w:lang w:eastAsia="ar-SA"/>
        </w:rPr>
        <w:t xml:space="preserve">возможны </w:t>
      </w:r>
      <w:r w:rsidRPr="005C40FD">
        <w:rPr>
          <w:sz w:val="28"/>
          <w:szCs w:val="28"/>
          <w:lang w:eastAsia="ar-SA"/>
        </w:rPr>
        <w:t>встреч</w:t>
      </w:r>
      <w:r w:rsidR="00480288">
        <w:rPr>
          <w:sz w:val="28"/>
          <w:szCs w:val="28"/>
          <w:lang w:eastAsia="ar-SA"/>
        </w:rPr>
        <w:t>и</w:t>
      </w:r>
      <w:r w:rsidRPr="005C40FD">
        <w:rPr>
          <w:sz w:val="28"/>
          <w:szCs w:val="28"/>
          <w:lang w:eastAsia="ar-SA"/>
        </w:rPr>
        <w:t xml:space="preserve"> сер</w:t>
      </w:r>
      <w:r w:rsidR="00480288">
        <w:rPr>
          <w:sz w:val="28"/>
          <w:szCs w:val="28"/>
          <w:lang w:eastAsia="ar-SA"/>
        </w:rPr>
        <w:t>ой</w:t>
      </w:r>
      <w:r w:rsidRPr="005C40FD">
        <w:rPr>
          <w:sz w:val="28"/>
          <w:szCs w:val="28"/>
          <w:lang w:eastAsia="ar-SA"/>
        </w:rPr>
        <w:t xml:space="preserve"> жаб</w:t>
      </w:r>
      <w:r w:rsidR="00480288">
        <w:rPr>
          <w:sz w:val="28"/>
          <w:szCs w:val="28"/>
          <w:lang w:eastAsia="ar-SA"/>
        </w:rPr>
        <w:t>ы</w:t>
      </w:r>
      <w:r w:rsidRPr="005C40FD">
        <w:rPr>
          <w:sz w:val="28"/>
          <w:szCs w:val="28"/>
          <w:lang w:eastAsia="ar-SA"/>
        </w:rPr>
        <w:t xml:space="preserve"> и остроморд</w:t>
      </w:r>
      <w:r w:rsidR="00480288">
        <w:rPr>
          <w:sz w:val="28"/>
          <w:szCs w:val="28"/>
          <w:lang w:eastAsia="ar-SA"/>
        </w:rPr>
        <w:t>ой</w:t>
      </w:r>
      <w:r w:rsidRPr="005C40FD">
        <w:rPr>
          <w:sz w:val="28"/>
          <w:szCs w:val="28"/>
          <w:lang w:eastAsia="ar-SA"/>
        </w:rPr>
        <w:t xml:space="preserve"> лягушк</w:t>
      </w:r>
      <w:r w:rsidR="00480288">
        <w:rPr>
          <w:sz w:val="28"/>
          <w:szCs w:val="28"/>
          <w:lang w:eastAsia="ar-SA"/>
        </w:rPr>
        <w:t>и</w:t>
      </w:r>
      <w:r w:rsidRPr="005C40FD">
        <w:rPr>
          <w:sz w:val="28"/>
          <w:szCs w:val="28"/>
          <w:lang w:eastAsia="ar-SA"/>
        </w:rPr>
        <w:t>, хотя последняя тяготеет больше к пойменным ландшафтам</w:t>
      </w:r>
      <w:r w:rsidR="00480288">
        <w:rPr>
          <w:sz w:val="28"/>
          <w:szCs w:val="28"/>
          <w:lang w:eastAsia="ar-SA"/>
        </w:rPr>
        <w:t>, и</w:t>
      </w:r>
      <w:r w:rsidR="00397312" w:rsidRPr="005C40FD">
        <w:rPr>
          <w:sz w:val="28"/>
          <w:szCs w:val="28"/>
          <w:lang w:eastAsia="ar-SA"/>
        </w:rPr>
        <w:t xml:space="preserve">з </w:t>
      </w:r>
      <w:r w:rsidR="00397312" w:rsidRPr="005C40FD">
        <w:rPr>
          <w:rFonts w:eastAsia="Calibri"/>
          <w:bCs/>
          <w:iCs/>
          <w:sz w:val="28"/>
          <w:szCs w:val="28"/>
        </w:rPr>
        <w:t xml:space="preserve">рептилий </w:t>
      </w:r>
      <w:r w:rsidR="00DE40C4">
        <w:rPr>
          <w:sz w:val="28"/>
          <w:szCs w:val="28"/>
          <w:lang w:eastAsia="ar-SA"/>
        </w:rPr>
        <w:t xml:space="preserve">возможны </w:t>
      </w:r>
      <w:r w:rsidR="00DE40C4" w:rsidRPr="005C40FD">
        <w:rPr>
          <w:sz w:val="28"/>
          <w:szCs w:val="28"/>
          <w:lang w:eastAsia="ar-SA"/>
        </w:rPr>
        <w:t>встреч</w:t>
      </w:r>
      <w:r w:rsidR="00DE40C4">
        <w:rPr>
          <w:sz w:val="28"/>
          <w:szCs w:val="28"/>
          <w:lang w:eastAsia="ar-SA"/>
        </w:rPr>
        <w:t>и</w:t>
      </w:r>
      <w:r w:rsidRPr="005C40FD">
        <w:rPr>
          <w:rFonts w:eastAsia="Calibri"/>
          <w:bCs/>
          <w:iCs/>
          <w:sz w:val="28"/>
          <w:szCs w:val="28"/>
        </w:rPr>
        <w:t>3 вид</w:t>
      </w:r>
      <w:r w:rsidR="00DE40C4">
        <w:rPr>
          <w:rFonts w:eastAsia="Calibri"/>
          <w:bCs/>
          <w:iCs/>
          <w:sz w:val="28"/>
          <w:szCs w:val="28"/>
        </w:rPr>
        <w:t xml:space="preserve">ов </w:t>
      </w:r>
      <w:r w:rsidRPr="005C40FD">
        <w:rPr>
          <w:rFonts w:eastAsia="Calibri"/>
          <w:bCs/>
          <w:iCs/>
          <w:sz w:val="28"/>
          <w:szCs w:val="28"/>
        </w:rPr>
        <w:t>-</w:t>
      </w:r>
      <w:r w:rsidRPr="005C40FD">
        <w:rPr>
          <w:rFonts w:eastAsia="Calibri"/>
          <w:sz w:val="28"/>
          <w:szCs w:val="28"/>
        </w:rPr>
        <w:t xml:space="preserve"> гадюк</w:t>
      </w:r>
      <w:r w:rsidR="00DE40C4">
        <w:rPr>
          <w:rFonts w:eastAsia="Calibri"/>
          <w:sz w:val="28"/>
          <w:szCs w:val="28"/>
        </w:rPr>
        <w:t>и</w:t>
      </w:r>
      <w:r w:rsidRPr="005C40FD">
        <w:rPr>
          <w:rFonts w:eastAsia="Calibri"/>
          <w:sz w:val="28"/>
          <w:szCs w:val="28"/>
        </w:rPr>
        <w:t xml:space="preserve"> обыкновенн</w:t>
      </w:r>
      <w:r w:rsidR="00DE40C4">
        <w:rPr>
          <w:rFonts w:eastAsia="Calibri"/>
          <w:sz w:val="28"/>
          <w:szCs w:val="28"/>
        </w:rPr>
        <w:t>ой</w:t>
      </w:r>
      <w:r w:rsidRPr="005C40FD">
        <w:rPr>
          <w:rFonts w:eastAsia="Calibri"/>
          <w:sz w:val="28"/>
          <w:szCs w:val="28"/>
        </w:rPr>
        <w:t>, живородящ</w:t>
      </w:r>
      <w:r w:rsidR="00DE40C4">
        <w:rPr>
          <w:rFonts w:eastAsia="Calibri"/>
          <w:sz w:val="28"/>
          <w:szCs w:val="28"/>
        </w:rPr>
        <w:t>ей</w:t>
      </w:r>
      <w:r w:rsidRPr="005C40FD">
        <w:rPr>
          <w:rFonts w:eastAsia="Calibri"/>
          <w:sz w:val="28"/>
          <w:szCs w:val="28"/>
        </w:rPr>
        <w:t xml:space="preserve"> и прытк</w:t>
      </w:r>
      <w:r w:rsidR="00DE40C4">
        <w:rPr>
          <w:rFonts w:eastAsia="Calibri"/>
          <w:sz w:val="28"/>
          <w:szCs w:val="28"/>
        </w:rPr>
        <w:t>ой</w:t>
      </w:r>
      <w:r w:rsidRPr="005C40FD">
        <w:rPr>
          <w:rFonts w:eastAsia="Calibri"/>
          <w:sz w:val="28"/>
          <w:szCs w:val="28"/>
        </w:rPr>
        <w:t xml:space="preserve"> ящериц.</w:t>
      </w:r>
    </w:p>
    <w:p w:rsidR="000E0E87" w:rsidRPr="005C40FD" w:rsidRDefault="000E0E87" w:rsidP="0082602E">
      <w:pPr>
        <w:ind w:firstLine="709"/>
        <w:jc w:val="both"/>
        <w:rPr>
          <w:sz w:val="28"/>
          <w:szCs w:val="28"/>
        </w:rPr>
      </w:pPr>
      <w:r w:rsidRPr="005C40FD">
        <w:rPr>
          <w:sz w:val="28"/>
          <w:szCs w:val="28"/>
        </w:rPr>
        <w:t xml:space="preserve">Из птиц господствуют представители отряда </w:t>
      </w:r>
      <w:proofErr w:type="spellStart"/>
      <w:r w:rsidRPr="005C40FD">
        <w:rPr>
          <w:sz w:val="28"/>
          <w:szCs w:val="28"/>
        </w:rPr>
        <w:t>воробьинообразных</w:t>
      </w:r>
      <w:proofErr w:type="spellEnd"/>
      <w:r w:rsidRPr="005C40FD">
        <w:rPr>
          <w:sz w:val="28"/>
          <w:szCs w:val="28"/>
        </w:rPr>
        <w:t xml:space="preserve">, экологически тесно связанные с лесом: </w:t>
      </w:r>
      <w:r w:rsidRPr="005C40FD">
        <w:rPr>
          <w:color w:val="000000"/>
          <w:spacing w:val="-6"/>
          <w:sz w:val="28"/>
          <w:szCs w:val="28"/>
        </w:rPr>
        <w:t xml:space="preserve">лесной конек, зяблик, </w:t>
      </w:r>
      <w:proofErr w:type="spellStart"/>
      <w:r w:rsidRPr="005C40FD">
        <w:rPr>
          <w:color w:val="000000"/>
          <w:spacing w:val="-6"/>
          <w:sz w:val="28"/>
          <w:szCs w:val="28"/>
        </w:rPr>
        <w:t>пеночка-теньковка</w:t>
      </w:r>
      <w:proofErr w:type="spellEnd"/>
      <w:r w:rsidRPr="005C40FD">
        <w:rPr>
          <w:color w:val="000000"/>
          <w:spacing w:val="-6"/>
          <w:sz w:val="28"/>
          <w:szCs w:val="28"/>
        </w:rPr>
        <w:t xml:space="preserve">, </w:t>
      </w:r>
      <w:proofErr w:type="spellStart"/>
      <w:r w:rsidRPr="005C40FD">
        <w:rPr>
          <w:color w:val="000000"/>
          <w:spacing w:val="-6"/>
          <w:sz w:val="28"/>
          <w:szCs w:val="28"/>
        </w:rPr>
        <w:t>буроголовая</w:t>
      </w:r>
      <w:proofErr w:type="spellEnd"/>
      <w:r w:rsidRPr="005C40FD">
        <w:rPr>
          <w:color w:val="000000"/>
          <w:spacing w:val="-6"/>
          <w:sz w:val="28"/>
          <w:szCs w:val="28"/>
        </w:rPr>
        <w:t xml:space="preserve"> гаичка, </w:t>
      </w:r>
      <w:r w:rsidRPr="005C40FD">
        <w:rPr>
          <w:rFonts w:eastAsia="Calibri"/>
          <w:sz w:val="28"/>
          <w:szCs w:val="28"/>
          <w:lang w:eastAsia="en-US"/>
        </w:rPr>
        <w:t xml:space="preserve">пухляк, </w:t>
      </w:r>
      <w:proofErr w:type="spellStart"/>
      <w:r w:rsidRPr="005C40FD">
        <w:rPr>
          <w:color w:val="000000"/>
          <w:spacing w:val="-6"/>
          <w:sz w:val="28"/>
          <w:szCs w:val="28"/>
        </w:rPr>
        <w:t>белошапочная</w:t>
      </w:r>
      <w:proofErr w:type="spellEnd"/>
      <w:r w:rsidRPr="005C40FD">
        <w:rPr>
          <w:color w:val="000000"/>
          <w:spacing w:val="-6"/>
          <w:sz w:val="28"/>
          <w:szCs w:val="28"/>
        </w:rPr>
        <w:t xml:space="preserve"> овсянка, </w:t>
      </w:r>
      <w:r w:rsidRPr="005C40FD">
        <w:rPr>
          <w:rFonts w:eastAsia="Calibri"/>
          <w:sz w:val="28"/>
          <w:szCs w:val="28"/>
          <w:lang w:eastAsia="en-US"/>
        </w:rPr>
        <w:t xml:space="preserve">чернозобый дрозд, деряба, рябинник, </w:t>
      </w:r>
      <w:r w:rsidRPr="005C40FD">
        <w:rPr>
          <w:color w:val="000000"/>
          <w:spacing w:val="-7"/>
          <w:sz w:val="28"/>
          <w:szCs w:val="28"/>
        </w:rPr>
        <w:t xml:space="preserve">обыкновенный клест, </w:t>
      </w:r>
      <w:r w:rsidRPr="005C40FD">
        <w:rPr>
          <w:rFonts w:eastAsia="Calibri"/>
          <w:sz w:val="28"/>
          <w:szCs w:val="28"/>
          <w:lang w:eastAsia="en-US"/>
        </w:rPr>
        <w:t xml:space="preserve">иволга, </w:t>
      </w:r>
      <w:r w:rsidRPr="005C40FD">
        <w:rPr>
          <w:color w:val="000000"/>
          <w:spacing w:val="-7"/>
          <w:sz w:val="28"/>
          <w:szCs w:val="28"/>
        </w:rPr>
        <w:t xml:space="preserve">обыкновенная чечетка, чечевица и др. </w:t>
      </w:r>
      <w:r w:rsidR="00107893" w:rsidRPr="005C40FD">
        <w:rPr>
          <w:sz w:val="28"/>
          <w:szCs w:val="28"/>
        </w:rPr>
        <w:t>Из </w:t>
      </w:r>
      <w:r w:rsidRPr="005C40FD">
        <w:rPr>
          <w:sz w:val="28"/>
          <w:szCs w:val="28"/>
        </w:rPr>
        <w:t xml:space="preserve">легко узнаваемых птиц можно встретить сойку, </w:t>
      </w:r>
      <w:proofErr w:type="spellStart"/>
      <w:r w:rsidRPr="005C40FD">
        <w:rPr>
          <w:sz w:val="28"/>
          <w:szCs w:val="28"/>
        </w:rPr>
        <w:t>кукшу</w:t>
      </w:r>
      <w:proofErr w:type="spellEnd"/>
      <w:r w:rsidRPr="005C40FD">
        <w:rPr>
          <w:sz w:val="28"/>
          <w:szCs w:val="28"/>
        </w:rPr>
        <w:t>, кедровку, большую синицу, обыкновенного поползня, сороку и черную ворону</w:t>
      </w:r>
      <w:proofErr w:type="gramStart"/>
      <w:r w:rsidRPr="005C40FD">
        <w:rPr>
          <w:sz w:val="28"/>
          <w:szCs w:val="28"/>
        </w:rPr>
        <w:t>.</w:t>
      </w:r>
      <w:r w:rsidRPr="005C40FD">
        <w:rPr>
          <w:color w:val="000000"/>
          <w:spacing w:val="-7"/>
          <w:sz w:val="28"/>
          <w:szCs w:val="28"/>
        </w:rPr>
        <w:t>Н</w:t>
      </w:r>
      <w:proofErr w:type="gramEnd"/>
      <w:r w:rsidRPr="005C40FD">
        <w:rPr>
          <w:color w:val="000000"/>
          <w:spacing w:val="-7"/>
          <w:sz w:val="28"/>
          <w:szCs w:val="28"/>
        </w:rPr>
        <w:t xml:space="preserve">аиболее распространенными в сосновых лесах являются лесной конек, зяблик и </w:t>
      </w:r>
      <w:proofErr w:type="spellStart"/>
      <w:r w:rsidRPr="005C40FD">
        <w:rPr>
          <w:color w:val="000000"/>
          <w:spacing w:val="-7"/>
          <w:sz w:val="28"/>
          <w:szCs w:val="28"/>
        </w:rPr>
        <w:t>буроголовая</w:t>
      </w:r>
      <w:proofErr w:type="spellEnd"/>
      <w:r w:rsidRPr="005C40FD">
        <w:rPr>
          <w:color w:val="000000"/>
          <w:spacing w:val="-7"/>
          <w:sz w:val="28"/>
          <w:szCs w:val="28"/>
        </w:rPr>
        <w:t xml:space="preserve"> гаичка. Из </w:t>
      </w:r>
      <w:proofErr w:type="spellStart"/>
      <w:r w:rsidRPr="005C40FD">
        <w:rPr>
          <w:color w:val="000000"/>
          <w:spacing w:val="-7"/>
          <w:sz w:val="28"/>
          <w:szCs w:val="28"/>
        </w:rPr>
        <w:t>дятлообразных</w:t>
      </w:r>
      <w:proofErr w:type="spellEnd"/>
      <w:r w:rsidRPr="005C40FD">
        <w:rPr>
          <w:color w:val="000000"/>
          <w:spacing w:val="-7"/>
          <w:sz w:val="28"/>
          <w:szCs w:val="28"/>
        </w:rPr>
        <w:t xml:space="preserve"> встречаются желна, пестрый, </w:t>
      </w:r>
      <w:r w:rsidRPr="005C40FD">
        <w:rPr>
          <w:color w:val="000000"/>
          <w:spacing w:val="-5"/>
          <w:sz w:val="28"/>
          <w:szCs w:val="28"/>
        </w:rPr>
        <w:t>малый, трехпалый и</w:t>
      </w:r>
      <w:r w:rsidR="00877E71" w:rsidRPr="005C40FD">
        <w:rPr>
          <w:color w:val="000000"/>
          <w:spacing w:val="-5"/>
          <w:sz w:val="28"/>
          <w:szCs w:val="28"/>
        </w:rPr>
        <w:t> </w:t>
      </w:r>
      <w:r w:rsidRPr="005C40FD">
        <w:rPr>
          <w:color w:val="000000"/>
          <w:spacing w:val="-5"/>
          <w:sz w:val="28"/>
          <w:szCs w:val="28"/>
        </w:rPr>
        <w:t xml:space="preserve">белоспинный дятлы, из </w:t>
      </w:r>
      <w:proofErr w:type="spellStart"/>
      <w:r w:rsidRPr="005C40FD">
        <w:rPr>
          <w:color w:val="000000"/>
          <w:spacing w:val="-5"/>
          <w:sz w:val="28"/>
          <w:szCs w:val="28"/>
        </w:rPr>
        <w:t>кукушкообразных</w:t>
      </w:r>
      <w:proofErr w:type="spellEnd"/>
      <w:r w:rsidRPr="005C40FD">
        <w:rPr>
          <w:color w:val="000000"/>
          <w:spacing w:val="-5"/>
          <w:sz w:val="28"/>
          <w:szCs w:val="28"/>
        </w:rPr>
        <w:t xml:space="preserve"> - обыкновенная и глухая </w:t>
      </w:r>
      <w:r w:rsidRPr="005C40FD">
        <w:rPr>
          <w:color w:val="000000"/>
          <w:spacing w:val="-6"/>
          <w:sz w:val="28"/>
          <w:szCs w:val="28"/>
        </w:rPr>
        <w:t xml:space="preserve">кукушка. </w:t>
      </w:r>
      <w:r w:rsidRPr="005C40FD">
        <w:rPr>
          <w:sz w:val="28"/>
          <w:szCs w:val="28"/>
        </w:rPr>
        <w:t xml:space="preserve">Разнообразны хищные птицы: ястреб-тетеревятник, ястреб-перепелятник, канюк, </w:t>
      </w:r>
      <w:r w:rsidRPr="005C40FD">
        <w:rPr>
          <w:color w:val="000000"/>
          <w:spacing w:val="-6"/>
          <w:sz w:val="28"/>
          <w:szCs w:val="28"/>
        </w:rPr>
        <w:t xml:space="preserve">черный коршун. </w:t>
      </w:r>
      <w:proofErr w:type="gramStart"/>
      <w:r w:rsidRPr="005C40FD">
        <w:rPr>
          <w:color w:val="000000"/>
          <w:spacing w:val="-6"/>
          <w:sz w:val="28"/>
          <w:szCs w:val="28"/>
        </w:rPr>
        <w:t>Голубеобразные</w:t>
      </w:r>
      <w:proofErr w:type="gramEnd"/>
      <w:r w:rsidRPr="005C40FD">
        <w:rPr>
          <w:color w:val="000000"/>
          <w:spacing w:val="-6"/>
          <w:sz w:val="28"/>
          <w:szCs w:val="28"/>
        </w:rPr>
        <w:t xml:space="preserve"> представлены единственным видом - большой горлицей. </w:t>
      </w:r>
      <w:r w:rsidRPr="005C40FD">
        <w:rPr>
          <w:sz w:val="28"/>
          <w:szCs w:val="28"/>
          <w:lang w:eastAsia="ar-SA"/>
        </w:rPr>
        <w:t xml:space="preserve">Из сов встречаются длиннохвостая неясыть, ушастая и ястребиная </w:t>
      </w:r>
      <w:proofErr w:type="spellStart"/>
      <w:r w:rsidRPr="005C40FD">
        <w:rPr>
          <w:sz w:val="28"/>
          <w:szCs w:val="28"/>
          <w:lang w:eastAsia="ar-SA"/>
        </w:rPr>
        <w:t>сова</w:t>
      </w:r>
      <w:proofErr w:type="gramStart"/>
      <w:r w:rsidRPr="005C40FD">
        <w:rPr>
          <w:sz w:val="28"/>
          <w:szCs w:val="28"/>
          <w:lang w:eastAsia="ar-SA"/>
        </w:rPr>
        <w:t>.</w:t>
      </w:r>
      <w:r w:rsidRPr="005C40FD">
        <w:rPr>
          <w:sz w:val="28"/>
          <w:szCs w:val="28"/>
        </w:rPr>
        <w:t>И</w:t>
      </w:r>
      <w:proofErr w:type="gramEnd"/>
      <w:r w:rsidRPr="005C40FD">
        <w:rPr>
          <w:sz w:val="28"/>
          <w:szCs w:val="28"/>
        </w:rPr>
        <w:t>з</w:t>
      </w:r>
      <w:proofErr w:type="spellEnd"/>
      <w:r w:rsidRPr="005C40FD">
        <w:rPr>
          <w:sz w:val="28"/>
          <w:szCs w:val="28"/>
        </w:rPr>
        <w:t xml:space="preserve"> </w:t>
      </w:r>
      <w:proofErr w:type="spellStart"/>
      <w:r w:rsidRPr="005C40FD">
        <w:rPr>
          <w:sz w:val="28"/>
          <w:szCs w:val="28"/>
        </w:rPr>
        <w:t>курообразныхобычны</w:t>
      </w:r>
      <w:proofErr w:type="spellEnd"/>
      <w:r w:rsidRPr="005C40FD">
        <w:rPr>
          <w:sz w:val="28"/>
          <w:szCs w:val="28"/>
        </w:rPr>
        <w:t xml:space="preserve"> глухарь</w:t>
      </w:r>
      <w:r w:rsidR="00BD6B4D" w:rsidRPr="005C40FD">
        <w:rPr>
          <w:sz w:val="28"/>
          <w:szCs w:val="28"/>
        </w:rPr>
        <w:t xml:space="preserve"> и рябчик</w:t>
      </w:r>
      <w:r w:rsidRPr="005C40FD">
        <w:rPr>
          <w:sz w:val="28"/>
          <w:szCs w:val="28"/>
        </w:rPr>
        <w:t>, реже встречается тетерев.</w:t>
      </w:r>
    </w:p>
    <w:p w:rsidR="004A370F" w:rsidRPr="005C40FD" w:rsidRDefault="000E0E87" w:rsidP="0082602E">
      <w:pPr>
        <w:ind w:firstLine="709"/>
        <w:jc w:val="both"/>
        <w:rPr>
          <w:sz w:val="28"/>
          <w:szCs w:val="28"/>
        </w:rPr>
      </w:pPr>
      <w:proofErr w:type="spellStart"/>
      <w:r w:rsidRPr="005C40FD">
        <w:rPr>
          <w:sz w:val="28"/>
          <w:szCs w:val="28"/>
        </w:rPr>
        <w:t>Териофауна</w:t>
      </w:r>
      <w:proofErr w:type="spellEnd"/>
      <w:r w:rsidRPr="005C40FD">
        <w:rPr>
          <w:sz w:val="28"/>
          <w:szCs w:val="28"/>
        </w:rPr>
        <w:t xml:space="preserve"> включает около 30 широко распространенных видов. Наибольшее видовое разнообразие принадлежит отряду грызунов. К этой группе относятся белка, летяга, бурундук, азиатская лесная мышь, красная полёвка, красно-серая полёвка, пашенная полёвка. Полёвки составляют основу кормовой базы для соболя, горностая, лисицы и других хищных зверей. Белка в Рыбинском районе является одним из обычных пушных видов. </w:t>
      </w:r>
    </w:p>
    <w:p w:rsidR="00295A48" w:rsidRPr="005C40FD" w:rsidRDefault="000E0E87" w:rsidP="0082602E">
      <w:pPr>
        <w:ind w:firstLine="709"/>
        <w:jc w:val="both"/>
        <w:rPr>
          <w:sz w:val="28"/>
          <w:szCs w:val="28"/>
        </w:rPr>
      </w:pPr>
      <w:proofErr w:type="gramStart"/>
      <w:r w:rsidRPr="005C40FD">
        <w:rPr>
          <w:sz w:val="28"/>
          <w:szCs w:val="28"/>
        </w:rPr>
        <w:lastRenderedPageBreak/>
        <w:t>Насекомоядные</w:t>
      </w:r>
      <w:proofErr w:type="gramEnd"/>
      <w:r w:rsidRPr="005C40FD">
        <w:rPr>
          <w:sz w:val="28"/>
          <w:szCs w:val="28"/>
        </w:rPr>
        <w:t xml:space="preserve"> представлены землеройкам</w:t>
      </w:r>
      <w:r w:rsidR="00795172" w:rsidRPr="005C40FD">
        <w:rPr>
          <w:sz w:val="28"/>
          <w:szCs w:val="28"/>
        </w:rPr>
        <w:t xml:space="preserve">и </w:t>
      </w:r>
      <w:r w:rsidR="00295A48" w:rsidRPr="005C40FD">
        <w:rPr>
          <w:sz w:val="28"/>
          <w:szCs w:val="28"/>
        </w:rPr>
        <w:t>-</w:t>
      </w:r>
      <w:r w:rsidR="00795172" w:rsidRPr="005C40FD">
        <w:rPr>
          <w:sz w:val="28"/>
          <w:szCs w:val="28"/>
        </w:rPr>
        <w:t xml:space="preserve"> бурозубками и </w:t>
      </w:r>
      <w:r w:rsidRPr="005C40FD">
        <w:rPr>
          <w:sz w:val="28"/>
          <w:szCs w:val="28"/>
        </w:rPr>
        <w:t xml:space="preserve">алтайским кротом. </w:t>
      </w:r>
      <w:proofErr w:type="gramStart"/>
      <w:r w:rsidRPr="005C40FD">
        <w:rPr>
          <w:sz w:val="28"/>
          <w:szCs w:val="28"/>
        </w:rPr>
        <w:t xml:space="preserve">Из бурозубок широко распространены </w:t>
      </w:r>
      <w:r w:rsidR="00295A48" w:rsidRPr="005C40FD">
        <w:rPr>
          <w:sz w:val="28"/>
          <w:szCs w:val="28"/>
        </w:rPr>
        <w:t>обыкновенная, средняя и </w:t>
      </w:r>
      <w:r w:rsidRPr="005C40FD">
        <w:rPr>
          <w:sz w:val="28"/>
          <w:szCs w:val="28"/>
        </w:rPr>
        <w:t xml:space="preserve">арктическая бурозубки, а также бурозубка-крошка. </w:t>
      </w:r>
      <w:proofErr w:type="gramEnd"/>
    </w:p>
    <w:p w:rsidR="000E0E87" w:rsidRPr="005C40FD" w:rsidRDefault="00D95387" w:rsidP="0082602E">
      <w:pPr>
        <w:ind w:firstLine="709"/>
        <w:jc w:val="both"/>
        <w:rPr>
          <w:rFonts w:eastAsia="Calibri"/>
          <w:sz w:val="28"/>
          <w:szCs w:val="28"/>
        </w:rPr>
      </w:pPr>
      <w:r w:rsidRPr="005C40FD">
        <w:rPr>
          <w:rFonts w:eastAsia="Calibri"/>
          <w:sz w:val="28"/>
          <w:szCs w:val="28"/>
        </w:rPr>
        <w:t>Из хищных н</w:t>
      </w:r>
      <w:r w:rsidR="002630A7" w:rsidRPr="005C40FD">
        <w:rPr>
          <w:rFonts w:eastAsia="Calibri"/>
          <w:sz w:val="28"/>
          <w:szCs w:val="28"/>
        </w:rPr>
        <w:t>а территории Памятника природы в</w:t>
      </w:r>
      <w:r w:rsidR="000E0E87" w:rsidRPr="005C40FD">
        <w:rPr>
          <w:rFonts w:eastAsia="Calibri"/>
          <w:sz w:val="28"/>
          <w:szCs w:val="28"/>
        </w:rPr>
        <w:t>стреча</w:t>
      </w:r>
      <w:r w:rsidR="001522D4" w:rsidRPr="005C40FD">
        <w:rPr>
          <w:rFonts w:eastAsia="Calibri"/>
          <w:sz w:val="28"/>
          <w:szCs w:val="28"/>
        </w:rPr>
        <w:t>ются</w:t>
      </w:r>
      <w:r w:rsidR="000E0E87" w:rsidRPr="005C40FD">
        <w:rPr>
          <w:rFonts w:eastAsia="Calibri"/>
          <w:sz w:val="28"/>
          <w:szCs w:val="28"/>
        </w:rPr>
        <w:t>: лисица, горностай, колонок, ласка</w:t>
      </w:r>
      <w:r w:rsidR="002630A7" w:rsidRPr="005C40FD">
        <w:rPr>
          <w:rFonts w:eastAsia="Calibri"/>
          <w:sz w:val="28"/>
          <w:szCs w:val="28"/>
        </w:rPr>
        <w:t xml:space="preserve">, </w:t>
      </w:r>
      <w:r w:rsidR="000E0E87" w:rsidRPr="005C40FD">
        <w:rPr>
          <w:rFonts w:eastAsia="Calibri"/>
          <w:sz w:val="28"/>
          <w:szCs w:val="28"/>
        </w:rPr>
        <w:t>барсук</w:t>
      </w:r>
      <w:r w:rsidR="002630A7" w:rsidRPr="005C40FD">
        <w:rPr>
          <w:rFonts w:eastAsia="Calibri"/>
          <w:sz w:val="28"/>
          <w:szCs w:val="28"/>
        </w:rPr>
        <w:t xml:space="preserve">, </w:t>
      </w:r>
      <w:r w:rsidR="000E0E87" w:rsidRPr="005C40FD">
        <w:rPr>
          <w:rFonts w:eastAsia="Calibri"/>
          <w:sz w:val="28"/>
          <w:szCs w:val="28"/>
        </w:rPr>
        <w:t>возможны заходы</w:t>
      </w:r>
      <w:r w:rsidR="002630A7" w:rsidRPr="005C40FD">
        <w:rPr>
          <w:rFonts w:eastAsia="Calibri"/>
          <w:sz w:val="28"/>
          <w:szCs w:val="28"/>
        </w:rPr>
        <w:t xml:space="preserve"> волка</w:t>
      </w:r>
      <w:r w:rsidR="000E0E87" w:rsidRPr="005C40FD">
        <w:rPr>
          <w:rFonts w:eastAsia="Calibri"/>
          <w:sz w:val="28"/>
          <w:szCs w:val="28"/>
        </w:rPr>
        <w:t xml:space="preserve">. </w:t>
      </w:r>
    </w:p>
    <w:p w:rsidR="000E0E87" w:rsidRPr="005C40FD" w:rsidRDefault="000E0E87" w:rsidP="0082602E">
      <w:pPr>
        <w:ind w:firstLine="709"/>
        <w:jc w:val="both"/>
        <w:rPr>
          <w:rFonts w:eastAsia="Calibri"/>
          <w:sz w:val="28"/>
          <w:szCs w:val="28"/>
          <w:lang w:eastAsia="en-US"/>
        </w:rPr>
      </w:pPr>
      <w:proofErr w:type="gramStart"/>
      <w:r w:rsidRPr="005C40FD">
        <w:rPr>
          <w:rFonts w:eastAsia="Calibri"/>
          <w:sz w:val="28"/>
          <w:szCs w:val="28"/>
        </w:rPr>
        <w:t>Зайцеобразные</w:t>
      </w:r>
      <w:proofErr w:type="gramEnd"/>
      <w:r w:rsidRPr="005C40FD">
        <w:rPr>
          <w:rFonts w:eastAsia="Calibri"/>
          <w:sz w:val="28"/>
          <w:szCs w:val="28"/>
        </w:rPr>
        <w:t xml:space="preserve"> представлены зайцем-беляком. Копытные одним видом. </w:t>
      </w:r>
      <w:r w:rsidRPr="005C40FD">
        <w:rPr>
          <w:rFonts w:eastAsia="Calibri"/>
          <w:sz w:val="28"/>
          <w:szCs w:val="28"/>
          <w:lang w:eastAsia="en-US"/>
        </w:rPr>
        <w:t>Обитающая на рассматриваемой территории</w:t>
      </w:r>
      <w:r w:rsidR="00971687" w:rsidRPr="005C40FD">
        <w:rPr>
          <w:rFonts w:eastAsia="Calibri"/>
          <w:sz w:val="28"/>
          <w:szCs w:val="28"/>
          <w:lang w:eastAsia="en-US"/>
        </w:rPr>
        <w:t xml:space="preserve"> сибирская косуля принадлежит к </w:t>
      </w:r>
      <w:proofErr w:type="spellStart"/>
      <w:r w:rsidRPr="005C40FD">
        <w:rPr>
          <w:rFonts w:eastAsia="Calibri"/>
          <w:sz w:val="28"/>
          <w:szCs w:val="28"/>
          <w:lang w:eastAsia="en-US"/>
        </w:rPr>
        <w:t>Уяро-саянской</w:t>
      </w:r>
      <w:proofErr w:type="spellEnd"/>
      <w:r w:rsidRPr="005C40FD">
        <w:rPr>
          <w:rFonts w:eastAsia="Calibri"/>
          <w:sz w:val="28"/>
          <w:szCs w:val="28"/>
          <w:lang w:eastAsia="en-US"/>
        </w:rPr>
        <w:t xml:space="preserve"> (восточной) эксплуатационной группировке. Косуля встречается на территории </w:t>
      </w:r>
      <w:r w:rsidR="00EB69A7" w:rsidRPr="005C40FD">
        <w:rPr>
          <w:rFonts w:eastAsia="Calibri"/>
          <w:sz w:val="28"/>
          <w:szCs w:val="28"/>
          <w:lang w:eastAsia="en-US"/>
        </w:rPr>
        <w:t>П</w:t>
      </w:r>
      <w:r w:rsidRPr="005C40FD">
        <w:rPr>
          <w:rFonts w:eastAsia="Calibri"/>
          <w:sz w:val="28"/>
          <w:szCs w:val="28"/>
          <w:lang w:eastAsia="en-US"/>
        </w:rPr>
        <w:t xml:space="preserve">амятника природы преимущественно в зимний период. Летнее пребывание </w:t>
      </w:r>
      <w:r w:rsidR="00971687" w:rsidRPr="005C40FD">
        <w:rPr>
          <w:rFonts w:eastAsia="Calibri"/>
          <w:sz w:val="28"/>
          <w:szCs w:val="28"/>
          <w:lang w:eastAsia="en-US"/>
        </w:rPr>
        <w:t xml:space="preserve">вида </w:t>
      </w:r>
      <w:r w:rsidRPr="005C40FD">
        <w:rPr>
          <w:rFonts w:eastAsia="Calibri"/>
          <w:sz w:val="28"/>
          <w:szCs w:val="28"/>
          <w:lang w:eastAsia="en-US"/>
        </w:rPr>
        <w:t xml:space="preserve">ограничивает </w:t>
      </w:r>
      <w:r w:rsidR="00971687" w:rsidRPr="005C40FD">
        <w:rPr>
          <w:rFonts w:eastAsia="Calibri"/>
          <w:sz w:val="28"/>
          <w:szCs w:val="28"/>
          <w:lang w:eastAsia="en-US"/>
        </w:rPr>
        <w:t xml:space="preserve">высокий </w:t>
      </w:r>
      <w:r w:rsidRPr="005C40FD">
        <w:rPr>
          <w:rFonts w:eastAsia="Calibri"/>
          <w:sz w:val="28"/>
          <w:szCs w:val="28"/>
          <w:lang w:eastAsia="en-US"/>
        </w:rPr>
        <w:t xml:space="preserve">фактор беспокойства, </w:t>
      </w:r>
      <w:r w:rsidR="00971687" w:rsidRPr="005C40FD">
        <w:rPr>
          <w:rFonts w:eastAsia="Calibri"/>
          <w:sz w:val="28"/>
          <w:szCs w:val="28"/>
          <w:lang w:eastAsia="en-US"/>
        </w:rPr>
        <w:t>так как в </w:t>
      </w:r>
      <w:r w:rsidRPr="005C40FD">
        <w:rPr>
          <w:rFonts w:eastAsia="Calibri"/>
          <w:sz w:val="28"/>
          <w:szCs w:val="28"/>
          <w:lang w:eastAsia="en-US"/>
        </w:rPr>
        <w:t xml:space="preserve">окрестностях расположен детский оздоровительный лагерь, </w:t>
      </w:r>
      <w:r w:rsidR="00971687" w:rsidRPr="005C40FD">
        <w:rPr>
          <w:rFonts w:eastAsia="Calibri"/>
          <w:sz w:val="28"/>
          <w:szCs w:val="28"/>
          <w:lang w:eastAsia="en-US"/>
        </w:rPr>
        <w:t xml:space="preserve">также </w:t>
      </w:r>
      <w:r w:rsidRPr="005C40FD">
        <w:rPr>
          <w:rFonts w:eastAsia="Calibri"/>
          <w:sz w:val="28"/>
          <w:szCs w:val="28"/>
          <w:lang w:eastAsia="en-US"/>
        </w:rPr>
        <w:t>бор посещается грибниками</w:t>
      </w:r>
      <w:r w:rsidR="00971687" w:rsidRPr="005C40FD">
        <w:rPr>
          <w:rFonts w:eastAsia="Calibri"/>
          <w:sz w:val="28"/>
          <w:szCs w:val="28"/>
          <w:lang w:eastAsia="en-US"/>
        </w:rPr>
        <w:t xml:space="preserve"> и </w:t>
      </w:r>
      <w:r w:rsidR="00D07206" w:rsidRPr="005C40FD">
        <w:rPr>
          <w:rFonts w:eastAsia="Calibri"/>
          <w:sz w:val="28"/>
          <w:szCs w:val="28"/>
          <w:lang w:eastAsia="en-US"/>
        </w:rPr>
        <w:t>отдыхающими.</w:t>
      </w:r>
    </w:p>
    <w:p w:rsidR="00877E71" w:rsidRDefault="00877E71" w:rsidP="0082602E">
      <w:pPr>
        <w:tabs>
          <w:tab w:val="left" w:pos="-180"/>
        </w:tabs>
        <w:ind w:firstLine="709"/>
        <w:jc w:val="both"/>
        <w:rPr>
          <w:rFonts w:eastAsia="Calibri"/>
          <w:sz w:val="28"/>
          <w:szCs w:val="28"/>
        </w:rPr>
      </w:pPr>
      <w:r w:rsidRPr="005C40FD">
        <w:rPr>
          <w:rFonts w:eastAsia="Calibri"/>
          <w:sz w:val="28"/>
          <w:szCs w:val="28"/>
        </w:rPr>
        <w:t xml:space="preserve">При проведении зоологического обследования на территории Памятника природы </w:t>
      </w:r>
      <w:r w:rsidRPr="005C40FD">
        <w:rPr>
          <w:bCs/>
          <w:sz w:val="28"/>
          <w:szCs w:val="28"/>
        </w:rPr>
        <w:t xml:space="preserve">05.06.2019, а также при </w:t>
      </w:r>
      <w:r w:rsidRPr="005C40FD">
        <w:rPr>
          <w:sz w:val="28"/>
          <w:szCs w:val="28"/>
        </w:rPr>
        <w:t>проведении мониторинговых и охранных мероприятий за 1</w:t>
      </w:r>
      <w:r w:rsidR="006E4402">
        <w:rPr>
          <w:sz w:val="28"/>
          <w:szCs w:val="28"/>
        </w:rPr>
        <w:t>9</w:t>
      </w:r>
      <w:r w:rsidRPr="005C40FD">
        <w:rPr>
          <w:sz w:val="28"/>
          <w:szCs w:val="28"/>
        </w:rPr>
        <w:t xml:space="preserve"> летний период сотрудниками КГКУ «Дирекция по ООПТ» р</w:t>
      </w:r>
      <w:r w:rsidR="006227F0" w:rsidRPr="005C40FD">
        <w:rPr>
          <w:rFonts w:eastAsia="Calibri"/>
          <w:sz w:val="28"/>
          <w:szCs w:val="28"/>
        </w:rPr>
        <w:t>едкие и находящиеся под угрозо</w:t>
      </w:r>
      <w:r w:rsidR="00FB292C" w:rsidRPr="005C40FD">
        <w:rPr>
          <w:rFonts w:eastAsia="Calibri"/>
          <w:sz w:val="28"/>
          <w:szCs w:val="28"/>
        </w:rPr>
        <w:t xml:space="preserve">й исчезновения виды животных </w:t>
      </w:r>
      <w:r w:rsidRPr="005C40FD">
        <w:rPr>
          <w:sz w:val="28"/>
          <w:szCs w:val="28"/>
        </w:rPr>
        <w:t xml:space="preserve">в границах Памятника природы </w:t>
      </w:r>
      <w:r w:rsidRPr="005C40FD">
        <w:rPr>
          <w:rFonts w:eastAsia="Calibri"/>
          <w:sz w:val="28"/>
          <w:szCs w:val="28"/>
        </w:rPr>
        <w:t>невыявлены.</w:t>
      </w:r>
    </w:p>
    <w:p w:rsidR="00752C6F" w:rsidRDefault="00752C6F" w:rsidP="0082602E">
      <w:pPr>
        <w:autoSpaceDE w:val="0"/>
        <w:autoSpaceDN w:val="0"/>
        <w:adjustRightInd w:val="0"/>
        <w:ind w:firstLine="709"/>
        <w:jc w:val="both"/>
        <w:rPr>
          <w:sz w:val="28"/>
          <w:szCs w:val="28"/>
          <w:lang w:eastAsia="zh-CN"/>
        </w:rPr>
      </w:pPr>
      <w:r w:rsidRPr="005C40FD">
        <w:rPr>
          <w:sz w:val="28"/>
          <w:szCs w:val="28"/>
          <w:lang w:eastAsia="zh-CN"/>
        </w:rPr>
        <w:t xml:space="preserve">Актуализированный режим особой охраны Памятника Природы позволяет осуществлять в устанавливаемой </w:t>
      </w:r>
      <w:r w:rsidR="006E4402" w:rsidRPr="006E4402">
        <w:rPr>
          <w:rFonts w:eastAsia="Calibri"/>
          <w:sz w:val="28"/>
          <w:szCs w:val="28"/>
          <w:lang w:eastAsia="en-US"/>
        </w:rPr>
        <w:t>зон</w:t>
      </w:r>
      <w:r w:rsidR="006E4402">
        <w:rPr>
          <w:rFonts w:eastAsia="Calibri"/>
          <w:sz w:val="28"/>
          <w:szCs w:val="28"/>
          <w:lang w:eastAsia="en-US"/>
        </w:rPr>
        <w:t>е</w:t>
      </w:r>
      <w:r w:rsidR="006E4402" w:rsidRPr="006E4402">
        <w:rPr>
          <w:rFonts w:eastAsia="Calibri"/>
          <w:sz w:val="28"/>
          <w:szCs w:val="28"/>
          <w:lang w:eastAsia="en-US"/>
        </w:rPr>
        <w:t>, предназначенная для реконструкции и эксплуатации магистральных нефтепроводов</w:t>
      </w:r>
      <w:r w:rsidRPr="005C40FD">
        <w:rPr>
          <w:sz w:val="28"/>
          <w:szCs w:val="28"/>
          <w:lang w:eastAsia="zh-CN"/>
        </w:rPr>
        <w:t xml:space="preserve"> деятельность, связанную с реконструкцией и эксплуатацией магистральных нефтепроводов: рубку леса</w:t>
      </w:r>
      <w:r w:rsidR="006E4402">
        <w:rPr>
          <w:sz w:val="28"/>
          <w:szCs w:val="28"/>
          <w:lang w:eastAsia="zh-CN"/>
        </w:rPr>
        <w:t>;</w:t>
      </w:r>
      <w:r w:rsidRPr="005C40FD">
        <w:rPr>
          <w:sz w:val="28"/>
          <w:szCs w:val="28"/>
          <w:lang w:eastAsia="zh-CN"/>
        </w:rPr>
        <w:t xml:space="preserve"> действия, приводящие к нарушению почвенного и растительного </w:t>
      </w:r>
      <w:proofErr w:type="spellStart"/>
      <w:r w:rsidRPr="005C40FD">
        <w:rPr>
          <w:sz w:val="28"/>
          <w:szCs w:val="28"/>
          <w:lang w:eastAsia="zh-CN"/>
        </w:rPr>
        <w:t>покрова</w:t>
      </w:r>
      <w:proofErr w:type="gramStart"/>
      <w:r w:rsidR="006E4402">
        <w:rPr>
          <w:sz w:val="28"/>
          <w:szCs w:val="28"/>
          <w:lang w:eastAsia="zh-CN"/>
        </w:rPr>
        <w:t>;</w:t>
      </w:r>
      <w:r w:rsidRPr="005C40FD">
        <w:rPr>
          <w:sz w:val="28"/>
          <w:szCs w:val="28"/>
          <w:lang w:eastAsia="zh-CN"/>
        </w:rPr>
        <w:t>д</w:t>
      </w:r>
      <w:proofErr w:type="gramEnd"/>
      <w:r w:rsidRPr="005C40FD">
        <w:rPr>
          <w:sz w:val="28"/>
          <w:szCs w:val="28"/>
          <w:lang w:eastAsia="zh-CN"/>
        </w:rPr>
        <w:t>вижение</w:t>
      </w:r>
      <w:proofErr w:type="spellEnd"/>
      <w:r w:rsidRPr="005C40FD">
        <w:rPr>
          <w:sz w:val="28"/>
          <w:szCs w:val="28"/>
          <w:lang w:eastAsia="zh-CN"/>
        </w:rPr>
        <w:t xml:space="preserve"> и стоянку механических транспортных средств организаций, которые будут проводить мероприятия</w:t>
      </w:r>
      <w:r>
        <w:rPr>
          <w:sz w:val="28"/>
          <w:szCs w:val="28"/>
          <w:lang w:eastAsia="zh-CN"/>
        </w:rPr>
        <w:t xml:space="preserve"> по </w:t>
      </w:r>
      <w:r w:rsidRPr="005C40FD">
        <w:rPr>
          <w:sz w:val="28"/>
          <w:szCs w:val="28"/>
          <w:lang w:eastAsia="zh-CN"/>
        </w:rPr>
        <w:t xml:space="preserve">реконструкции и эксплуатации магистральных нефтепроводов. </w:t>
      </w:r>
    </w:p>
    <w:p w:rsidR="00274697" w:rsidRPr="008E151A" w:rsidRDefault="007317DF" w:rsidP="0082602E">
      <w:pPr>
        <w:ind w:firstLine="709"/>
        <w:jc w:val="both"/>
        <w:rPr>
          <w:rFonts w:eastAsia="Calibri"/>
          <w:sz w:val="28"/>
          <w:szCs w:val="28"/>
        </w:rPr>
      </w:pPr>
      <w:hyperlink r:id="rId10" w:history="1">
        <w:r w:rsidR="00274697">
          <w:rPr>
            <w:rFonts w:eastAsia="Calibri"/>
            <w:sz w:val="28"/>
            <w:szCs w:val="28"/>
          </w:rPr>
          <w:t>В соответствии с л</w:t>
        </w:r>
        <w:r w:rsidR="00274697" w:rsidRPr="008E151A">
          <w:rPr>
            <w:rFonts w:eastAsia="Calibri"/>
            <w:sz w:val="28"/>
            <w:szCs w:val="28"/>
          </w:rPr>
          <w:t>есохозяйственн</w:t>
        </w:r>
        <w:r w:rsidR="00274697">
          <w:rPr>
            <w:rFonts w:eastAsia="Calibri"/>
            <w:sz w:val="28"/>
            <w:szCs w:val="28"/>
          </w:rPr>
          <w:t>ым</w:t>
        </w:r>
        <w:r w:rsidR="00274697" w:rsidRPr="008E151A">
          <w:rPr>
            <w:rFonts w:eastAsia="Calibri"/>
            <w:sz w:val="28"/>
            <w:szCs w:val="28"/>
          </w:rPr>
          <w:t xml:space="preserve"> регламент</w:t>
        </w:r>
        <w:r w:rsidR="00274697">
          <w:rPr>
            <w:rFonts w:eastAsia="Calibri"/>
            <w:sz w:val="28"/>
            <w:szCs w:val="28"/>
          </w:rPr>
          <w:t>ом</w:t>
        </w:r>
        <w:r w:rsidR="00274697" w:rsidRPr="008E151A">
          <w:rPr>
            <w:rFonts w:eastAsia="Calibri"/>
            <w:sz w:val="28"/>
            <w:szCs w:val="28"/>
          </w:rPr>
          <w:t xml:space="preserve"> Рыбинского лесничества</w:t>
        </w:r>
        <w:r w:rsidR="00274697">
          <w:rPr>
            <w:rFonts w:eastAsia="Calibri"/>
            <w:sz w:val="28"/>
            <w:szCs w:val="28"/>
          </w:rPr>
          <w:t>, утвержденным п</w:t>
        </w:r>
        <w:r w:rsidR="00274697" w:rsidRPr="008E151A">
          <w:rPr>
            <w:rFonts w:eastAsia="Calibri"/>
            <w:sz w:val="28"/>
            <w:szCs w:val="28"/>
          </w:rPr>
          <w:t>риказ</w:t>
        </w:r>
        <w:r w:rsidR="00274697">
          <w:rPr>
            <w:rFonts w:eastAsia="Calibri"/>
            <w:sz w:val="28"/>
            <w:szCs w:val="28"/>
          </w:rPr>
          <w:t>ом</w:t>
        </w:r>
        <w:r w:rsidR="00274697" w:rsidRPr="008E151A">
          <w:rPr>
            <w:rFonts w:eastAsia="Calibri"/>
            <w:sz w:val="28"/>
            <w:szCs w:val="28"/>
          </w:rPr>
          <w:t xml:space="preserve"> министерства лесного хозяйства Красноярского</w:t>
        </w:r>
        <w:r w:rsidR="00274697">
          <w:rPr>
            <w:rFonts w:eastAsia="Calibri"/>
            <w:sz w:val="28"/>
            <w:szCs w:val="28"/>
          </w:rPr>
          <w:t xml:space="preserve"> края от 26.09.2018 № 1443-од</w:t>
        </w:r>
      </w:hyperlink>
      <w:r w:rsidR="00274697">
        <w:rPr>
          <w:rFonts w:eastAsia="Calibri"/>
          <w:sz w:val="28"/>
          <w:szCs w:val="28"/>
        </w:rPr>
        <w:t xml:space="preserve">, леса, произрастающие на территории Памятника природы относятся </w:t>
      </w:r>
      <w:proofErr w:type="gramStart"/>
      <w:r w:rsidR="00274697">
        <w:rPr>
          <w:rFonts w:eastAsia="Calibri"/>
          <w:sz w:val="28"/>
          <w:szCs w:val="28"/>
        </w:rPr>
        <w:t>к</w:t>
      </w:r>
      <w:proofErr w:type="gramEnd"/>
      <w:r w:rsidR="00274697">
        <w:rPr>
          <w:rFonts w:eastAsia="Calibri"/>
          <w:sz w:val="28"/>
          <w:szCs w:val="28"/>
        </w:rPr>
        <w:t xml:space="preserve"> защитным с категорией «ценные леса» «</w:t>
      </w:r>
      <w:r w:rsidR="00274697" w:rsidRPr="008E151A">
        <w:rPr>
          <w:rFonts w:eastAsia="Calibri"/>
          <w:sz w:val="28"/>
          <w:szCs w:val="28"/>
        </w:rPr>
        <w:t>леса, имеющие научное или историческое значение</w:t>
      </w:r>
      <w:r w:rsidR="00274697">
        <w:rPr>
          <w:rFonts w:eastAsia="Calibri"/>
          <w:sz w:val="28"/>
          <w:szCs w:val="28"/>
        </w:rPr>
        <w:t>».</w:t>
      </w:r>
    </w:p>
    <w:p w:rsidR="00752C6F" w:rsidRPr="005C40FD" w:rsidRDefault="00752C6F" w:rsidP="0082602E">
      <w:pPr>
        <w:ind w:firstLine="709"/>
        <w:jc w:val="both"/>
        <w:rPr>
          <w:sz w:val="28"/>
          <w:szCs w:val="28"/>
          <w:lang w:eastAsia="zh-CN"/>
        </w:rPr>
      </w:pPr>
      <w:r w:rsidRPr="005C40FD">
        <w:rPr>
          <w:sz w:val="28"/>
          <w:szCs w:val="28"/>
          <w:lang w:eastAsia="zh-CN"/>
        </w:rPr>
        <w:t xml:space="preserve">Руководствуясь </w:t>
      </w:r>
      <w:hyperlink r:id="rId11" w:history="1">
        <w:r w:rsidRPr="005C40FD">
          <w:rPr>
            <w:sz w:val="28"/>
            <w:szCs w:val="28"/>
            <w:lang w:eastAsia="zh-CN"/>
          </w:rPr>
          <w:t xml:space="preserve">Лесным кодексом </w:t>
        </w:r>
        <w:r>
          <w:rPr>
            <w:sz w:val="28"/>
            <w:szCs w:val="28"/>
            <w:lang w:eastAsia="zh-CN"/>
          </w:rPr>
          <w:t>РФ</w:t>
        </w:r>
        <w:r w:rsidRPr="005C40FD">
          <w:rPr>
            <w:sz w:val="28"/>
            <w:szCs w:val="28"/>
            <w:lang w:eastAsia="zh-CN"/>
          </w:rPr>
          <w:t xml:space="preserve"> от 04.12.2006 № 200-ФЗ</w:t>
        </w:r>
      </w:hyperlink>
      <w:r w:rsidRPr="005C40FD">
        <w:rPr>
          <w:sz w:val="28"/>
          <w:szCs w:val="28"/>
          <w:lang w:eastAsia="zh-CN"/>
        </w:rPr>
        <w:t xml:space="preserve">, режим особой охраны Памятника Природы дополнен запретами на создание лесных плантаций и их эксплуатацию, переработку древесины и иных лесных ресурсов, заготовку живицы. </w:t>
      </w:r>
    </w:p>
    <w:p w:rsidR="00752C6F" w:rsidRPr="00444FF8" w:rsidRDefault="00752C6F" w:rsidP="0082602E">
      <w:pPr>
        <w:autoSpaceDE w:val="0"/>
        <w:autoSpaceDN w:val="0"/>
        <w:adjustRightInd w:val="0"/>
        <w:ind w:firstLine="709"/>
        <w:jc w:val="both"/>
        <w:rPr>
          <w:sz w:val="28"/>
          <w:szCs w:val="28"/>
          <w:lang w:eastAsia="zh-CN"/>
        </w:rPr>
      </w:pPr>
      <w:proofErr w:type="gramStart"/>
      <w:r w:rsidRPr="005C40FD">
        <w:rPr>
          <w:sz w:val="28"/>
          <w:szCs w:val="28"/>
          <w:lang w:eastAsia="zh-CN"/>
        </w:rPr>
        <w:t xml:space="preserve">Запрет на выполнение </w:t>
      </w:r>
      <w:r w:rsidRPr="00444FF8">
        <w:rPr>
          <w:sz w:val="28"/>
          <w:szCs w:val="28"/>
          <w:lang w:eastAsia="zh-CN"/>
        </w:rPr>
        <w:t xml:space="preserve">работ по геологическому изучению недр, разработке месторождений полезных ископаемых внесен в связи сотсутствием на территории Памятника природы выявленных месторождений и проявлений полезных ископаемых (письмо </w:t>
      </w:r>
      <w:proofErr w:type="spellStart"/>
      <w:r w:rsidRPr="00444FF8">
        <w:rPr>
          <w:sz w:val="28"/>
          <w:szCs w:val="28"/>
          <w:lang w:eastAsia="zh-CN"/>
        </w:rPr>
        <w:t>Центрсибнедра</w:t>
      </w:r>
      <w:proofErr w:type="spellEnd"/>
      <w:r w:rsidRPr="00444FF8">
        <w:rPr>
          <w:sz w:val="28"/>
          <w:szCs w:val="28"/>
          <w:lang w:eastAsia="zh-CN"/>
        </w:rPr>
        <w:t xml:space="preserve"> от 27.02.2019 № 11-13/1243 представлено в Приложении </w:t>
      </w:r>
      <w:r w:rsidR="00414289">
        <w:rPr>
          <w:sz w:val="28"/>
          <w:szCs w:val="28"/>
          <w:lang w:eastAsia="zh-CN"/>
        </w:rPr>
        <w:t>10</w:t>
      </w:r>
      <w:r w:rsidRPr="00444FF8">
        <w:rPr>
          <w:sz w:val="28"/>
          <w:szCs w:val="28"/>
          <w:lang w:eastAsia="zh-CN"/>
        </w:rPr>
        <w:t>)</w:t>
      </w:r>
      <w:r w:rsidR="00842920" w:rsidRPr="00444FF8">
        <w:rPr>
          <w:sz w:val="28"/>
          <w:szCs w:val="28"/>
          <w:lang w:eastAsia="zh-CN"/>
        </w:rPr>
        <w:t>, а также в связи с наличием в действующем режиме особой охраны Памятника природы запрета на нарушение почвенного и растительного покрова, без которых указанный вид</w:t>
      </w:r>
      <w:proofErr w:type="gramEnd"/>
      <w:r w:rsidR="00842920" w:rsidRPr="00444FF8">
        <w:rPr>
          <w:sz w:val="28"/>
          <w:szCs w:val="28"/>
          <w:lang w:eastAsia="zh-CN"/>
        </w:rPr>
        <w:t xml:space="preserve"> деятельности </w:t>
      </w:r>
      <w:proofErr w:type="gramStart"/>
      <w:r w:rsidR="00842920" w:rsidRPr="00444FF8">
        <w:rPr>
          <w:sz w:val="28"/>
          <w:szCs w:val="28"/>
          <w:lang w:eastAsia="zh-CN"/>
        </w:rPr>
        <w:t>невозможен</w:t>
      </w:r>
      <w:proofErr w:type="gramEnd"/>
      <w:r w:rsidRPr="00444FF8">
        <w:rPr>
          <w:sz w:val="28"/>
          <w:szCs w:val="28"/>
          <w:lang w:eastAsia="zh-CN"/>
        </w:rPr>
        <w:t>.</w:t>
      </w:r>
    </w:p>
    <w:p w:rsidR="00752C6F" w:rsidRPr="005C40FD" w:rsidRDefault="00752C6F" w:rsidP="0082602E">
      <w:pPr>
        <w:autoSpaceDE w:val="0"/>
        <w:autoSpaceDN w:val="0"/>
        <w:adjustRightInd w:val="0"/>
        <w:ind w:firstLine="709"/>
        <w:jc w:val="both"/>
        <w:rPr>
          <w:sz w:val="28"/>
          <w:szCs w:val="28"/>
          <w:lang w:eastAsia="zh-CN"/>
        </w:rPr>
      </w:pPr>
      <w:r w:rsidRPr="00444FF8">
        <w:rPr>
          <w:sz w:val="28"/>
          <w:szCs w:val="28"/>
          <w:lang w:eastAsia="zh-CN"/>
        </w:rPr>
        <w:t xml:space="preserve">Актуализированный режим особой охраны Памятника Природы с обоснованиями вносимых </w:t>
      </w:r>
      <w:r w:rsidR="00842920" w:rsidRPr="00444FF8">
        <w:rPr>
          <w:sz w:val="28"/>
          <w:szCs w:val="28"/>
          <w:lang w:eastAsia="zh-CN"/>
        </w:rPr>
        <w:t>изменений</w:t>
      </w:r>
      <w:r w:rsidRPr="00444FF8">
        <w:rPr>
          <w:sz w:val="28"/>
          <w:szCs w:val="28"/>
          <w:lang w:eastAsia="zh-CN"/>
        </w:rPr>
        <w:t xml:space="preserve"> в действующий режим особой охраны Памятника природы представлены </w:t>
      </w:r>
      <w:r w:rsidR="00274697" w:rsidRPr="00444FF8">
        <w:rPr>
          <w:sz w:val="28"/>
          <w:szCs w:val="28"/>
          <w:lang w:eastAsia="zh-CN"/>
        </w:rPr>
        <w:t xml:space="preserve">в </w:t>
      </w:r>
      <w:r w:rsidRPr="00444FF8">
        <w:rPr>
          <w:sz w:val="28"/>
          <w:szCs w:val="28"/>
          <w:lang w:eastAsia="zh-CN"/>
        </w:rPr>
        <w:t>Приложении </w:t>
      </w:r>
      <w:r w:rsidR="009E6F12">
        <w:rPr>
          <w:sz w:val="28"/>
          <w:szCs w:val="28"/>
          <w:lang w:eastAsia="zh-CN"/>
        </w:rPr>
        <w:t>11</w:t>
      </w:r>
      <w:r w:rsidRPr="00444FF8">
        <w:rPr>
          <w:sz w:val="28"/>
          <w:szCs w:val="28"/>
          <w:lang w:eastAsia="zh-CN"/>
        </w:rPr>
        <w:t>.</w:t>
      </w:r>
    </w:p>
    <w:p w:rsidR="00752C6F" w:rsidRPr="00E37A5B" w:rsidRDefault="00752C6F" w:rsidP="0082602E">
      <w:pPr>
        <w:ind w:firstLine="709"/>
        <w:jc w:val="both"/>
        <w:rPr>
          <w:sz w:val="28"/>
          <w:szCs w:val="28"/>
          <w:lang w:eastAsia="zh-CN"/>
        </w:rPr>
      </w:pPr>
      <w:r w:rsidRPr="005C40FD">
        <w:rPr>
          <w:sz w:val="28"/>
          <w:szCs w:val="28"/>
        </w:rPr>
        <w:t xml:space="preserve">Актуализированный режим особой охраны Памятника природы при ведении природопользования на охраняемой территории позволит создать оптимальные условия для </w:t>
      </w:r>
      <w:r w:rsidRPr="00E37A5B">
        <w:rPr>
          <w:sz w:val="28"/>
          <w:szCs w:val="28"/>
        </w:rPr>
        <w:t xml:space="preserve">сохранения природного комплекса Памятника </w:t>
      </w:r>
      <w:r w:rsidRPr="00E37A5B">
        <w:rPr>
          <w:sz w:val="28"/>
          <w:szCs w:val="28"/>
        </w:rPr>
        <w:lastRenderedPageBreak/>
        <w:t>природы</w:t>
      </w:r>
      <w:r w:rsidR="00030FBB" w:rsidRPr="00E37A5B">
        <w:rPr>
          <w:sz w:val="28"/>
          <w:szCs w:val="28"/>
        </w:rPr>
        <w:t xml:space="preserve">, предотвратить </w:t>
      </w:r>
      <w:r w:rsidR="00842920" w:rsidRPr="00E37A5B">
        <w:rPr>
          <w:sz w:val="28"/>
          <w:szCs w:val="28"/>
        </w:rPr>
        <w:t>риск возникновения</w:t>
      </w:r>
      <w:r w:rsidR="00EF49B9">
        <w:rPr>
          <w:sz w:val="28"/>
          <w:szCs w:val="28"/>
        </w:rPr>
        <w:t xml:space="preserve">аварийной </w:t>
      </w:r>
      <w:r w:rsidR="00AC727A" w:rsidRPr="00E37A5B">
        <w:rPr>
          <w:sz w:val="28"/>
          <w:szCs w:val="28"/>
        </w:rPr>
        <w:t>ситуации, связанной с </w:t>
      </w:r>
      <w:r w:rsidR="00E41579" w:rsidRPr="00E37A5B">
        <w:rPr>
          <w:sz w:val="28"/>
          <w:szCs w:val="28"/>
        </w:rPr>
        <w:t>утечкой</w:t>
      </w:r>
      <w:r w:rsidR="00030FBB" w:rsidRPr="00E37A5B">
        <w:rPr>
          <w:sz w:val="28"/>
          <w:szCs w:val="28"/>
        </w:rPr>
        <w:t xml:space="preserve"> нефти </w:t>
      </w:r>
      <w:r w:rsidR="00AC727A" w:rsidRPr="00E37A5B">
        <w:rPr>
          <w:sz w:val="28"/>
          <w:szCs w:val="28"/>
        </w:rPr>
        <w:t xml:space="preserve">из </w:t>
      </w:r>
      <w:r w:rsidR="00E37A5B" w:rsidRPr="00E37A5B">
        <w:rPr>
          <w:sz w:val="28"/>
          <w:szCs w:val="28"/>
        </w:rPr>
        <w:t xml:space="preserve">нефтепроводов, эксплуатируемых </w:t>
      </w:r>
      <w:r w:rsidR="005239CE" w:rsidRPr="00E37A5B">
        <w:rPr>
          <w:sz w:val="28"/>
          <w:szCs w:val="28"/>
        </w:rPr>
        <w:t>более 50 лет</w:t>
      </w:r>
      <w:r w:rsidRPr="00E37A5B">
        <w:rPr>
          <w:sz w:val="28"/>
          <w:szCs w:val="28"/>
        </w:rPr>
        <w:t xml:space="preserve">. </w:t>
      </w:r>
    </w:p>
    <w:p w:rsidR="00A41BC6" w:rsidRPr="00E37A5B" w:rsidRDefault="00A41BC6" w:rsidP="0082602E">
      <w:pPr>
        <w:autoSpaceDE w:val="0"/>
        <w:autoSpaceDN w:val="0"/>
        <w:adjustRightInd w:val="0"/>
        <w:ind w:firstLine="709"/>
        <w:jc w:val="both"/>
        <w:rPr>
          <w:bCs/>
          <w:sz w:val="28"/>
          <w:szCs w:val="28"/>
        </w:rPr>
      </w:pPr>
      <w:r w:rsidRPr="00E37A5B">
        <w:rPr>
          <w:bCs/>
          <w:sz w:val="28"/>
          <w:szCs w:val="28"/>
        </w:rPr>
        <w:t xml:space="preserve">По итогам </w:t>
      </w:r>
      <w:r w:rsidR="005448F7" w:rsidRPr="00E37A5B">
        <w:rPr>
          <w:bCs/>
          <w:sz w:val="28"/>
          <w:szCs w:val="28"/>
        </w:rPr>
        <w:t xml:space="preserve">выполненных работ </w:t>
      </w:r>
      <w:r w:rsidR="00651F0C" w:rsidRPr="00E37A5B">
        <w:rPr>
          <w:bCs/>
          <w:sz w:val="28"/>
          <w:szCs w:val="28"/>
        </w:rPr>
        <w:t>по актуализации границ и режима особой охраны</w:t>
      </w:r>
      <w:r w:rsidR="00874181" w:rsidRPr="00E37A5B">
        <w:rPr>
          <w:bCs/>
          <w:sz w:val="28"/>
          <w:szCs w:val="28"/>
        </w:rPr>
        <w:t xml:space="preserve"> Памятника природы</w:t>
      </w:r>
      <w:r w:rsidRPr="00E37A5B">
        <w:rPr>
          <w:bCs/>
          <w:sz w:val="28"/>
          <w:szCs w:val="28"/>
        </w:rPr>
        <w:t>:</w:t>
      </w:r>
    </w:p>
    <w:p w:rsidR="00F94587" w:rsidRPr="00E37A5B" w:rsidRDefault="00A41BC6" w:rsidP="0082602E">
      <w:pPr>
        <w:autoSpaceDE w:val="0"/>
        <w:autoSpaceDN w:val="0"/>
        <w:adjustRightInd w:val="0"/>
        <w:ind w:firstLine="709"/>
        <w:jc w:val="both"/>
        <w:rPr>
          <w:bCs/>
          <w:sz w:val="28"/>
          <w:szCs w:val="28"/>
        </w:rPr>
      </w:pPr>
      <w:r w:rsidRPr="00E37A5B">
        <w:rPr>
          <w:bCs/>
          <w:sz w:val="28"/>
          <w:szCs w:val="28"/>
        </w:rPr>
        <w:t>-</w:t>
      </w:r>
      <w:r w:rsidR="0096731E" w:rsidRPr="00E37A5B">
        <w:rPr>
          <w:bCs/>
          <w:sz w:val="28"/>
          <w:szCs w:val="28"/>
        </w:rPr>
        <w:t xml:space="preserve">границы </w:t>
      </w:r>
      <w:r w:rsidR="00E60319" w:rsidRPr="00E37A5B">
        <w:rPr>
          <w:bCs/>
          <w:sz w:val="28"/>
          <w:szCs w:val="28"/>
        </w:rPr>
        <w:t>П</w:t>
      </w:r>
      <w:r w:rsidR="0096731E" w:rsidRPr="00E37A5B">
        <w:rPr>
          <w:bCs/>
          <w:sz w:val="28"/>
          <w:szCs w:val="28"/>
        </w:rPr>
        <w:t xml:space="preserve">амятника природы не </w:t>
      </w:r>
      <w:r w:rsidR="008A1B1D" w:rsidRPr="00E37A5B">
        <w:rPr>
          <w:bCs/>
          <w:sz w:val="28"/>
          <w:szCs w:val="28"/>
        </w:rPr>
        <w:t>изменены</w:t>
      </w:r>
      <w:r w:rsidR="0096731E" w:rsidRPr="00E37A5B">
        <w:rPr>
          <w:bCs/>
          <w:sz w:val="28"/>
          <w:szCs w:val="28"/>
        </w:rPr>
        <w:t xml:space="preserve">, однако </w:t>
      </w:r>
      <w:r w:rsidR="00156C7B" w:rsidRPr="00E37A5B">
        <w:rPr>
          <w:bCs/>
          <w:sz w:val="28"/>
          <w:szCs w:val="28"/>
        </w:rPr>
        <w:t>вн</w:t>
      </w:r>
      <w:r w:rsidR="008A1B1D" w:rsidRPr="00E37A5B">
        <w:rPr>
          <w:bCs/>
          <w:sz w:val="28"/>
          <w:szCs w:val="28"/>
        </w:rPr>
        <w:t>есены</w:t>
      </w:r>
      <w:r w:rsidRPr="00E37A5B">
        <w:rPr>
          <w:bCs/>
          <w:sz w:val="28"/>
          <w:szCs w:val="28"/>
        </w:rPr>
        <w:t>уточн</w:t>
      </w:r>
      <w:r w:rsidR="00156C7B" w:rsidRPr="00E37A5B">
        <w:rPr>
          <w:bCs/>
          <w:sz w:val="28"/>
          <w:szCs w:val="28"/>
        </w:rPr>
        <w:t xml:space="preserve">ения в </w:t>
      </w:r>
      <w:r w:rsidR="00DC01E1" w:rsidRPr="00E37A5B">
        <w:rPr>
          <w:bCs/>
          <w:sz w:val="28"/>
          <w:szCs w:val="28"/>
        </w:rPr>
        <w:t xml:space="preserve">описание границ </w:t>
      </w:r>
      <w:r w:rsidR="00156C7B" w:rsidRPr="00E37A5B">
        <w:rPr>
          <w:bCs/>
          <w:sz w:val="28"/>
          <w:szCs w:val="28"/>
        </w:rPr>
        <w:t>для более точной привязки на местности</w:t>
      </w:r>
      <w:r w:rsidR="00F94587" w:rsidRPr="00E37A5B">
        <w:rPr>
          <w:bCs/>
          <w:sz w:val="28"/>
          <w:szCs w:val="28"/>
        </w:rPr>
        <w:t>;</w:t>
      </w:r>
    </w:p>
    <w:p w:rsidR="00F94587" w:rsidRPr="00E37A5B" w:rsidRDefault="00F94587" w:rsidP="0082602E">
      <w:pPr>
        <w:autoSpaceDE w:val="0"/>
        <w:autoSpaceDN w:val="0"/>
        <w:adjustRightInd w:val="0"/>
        <w:ind w:firstLine="709"/>
        <w:jc w:val="both"/>
        <w:rPr>
          <w:bCs/>
          <w:sz w:val="28"/>
          <w:szCs w:val="28"/>
        </w:rPr>
      </w:pPr>
      <w:r w:rsidRPr="00E37A5B">
        <w:rPr>
          <w:bCs/>
          <w:sz w:val="28"/>
          <w:szCs w:val="28"/>
        </w:rPr>
        <w:t>- уточнена площадь Памятника природы по результатам проведенной работы п</w:t>
      </w:r>
      <w:r w:rsidR="00DB2A11">
        <w:rPr>
          <w:bCs/>
          <w:sz w:val="28"/>
          <w:szCs w:val="28"/>
        </w:rPr>
        <w:t xml:space="preserve">о постановке Памятника природы </w:t>
      </w:r>
      <w:r w:rsidRPr="00E37A5B">
        <w:rPr>
          <w:bCs/>
          <w:sz w:val="28"/>
          <w:szCs w:val="28"/>
        </w:rPr>
        <w:t>на государственный кадастровый учет;</w:t>
      </w:r>
    </w:p>
    <w:p w:rsidR="00F94587" w:rsidRPr="00E37A5B" w:rsidRDefault="00F94587" w:rsidP="0082602E">
      <w:pPr>
        <w:autoSpaceDE w:val="0"/>
        <w:autoSpaceDN w:val="0"/>
        <w:adjustRightInd w:val="0"/>
        <w:ind w:firstLine="709"/>
        <w:jc w:val="both"/>
        <w:rPr>
          <w:bCs/>
          <w:sz w:val="28"/>
          <w:szCs w:val="28"/>
        </w:rPr>
      </w:pPr>
      <w:r w:rsidRPr="00E37A5B">
        <w:rPr>
          <w:bCs/>
          <w:sz w:val="28"/>
          <w:szCs w:val="28"/>
        </w:rPr>
        <w:t xml:space="preserve">- приведено </w:t>
      </w:r>
      <w:r w:rsidRPr="00E37A5B">
        <w:rPr>
          <w:rFonts w:eastAsiaTheme="minorHAnsi"/>
          <w:sz w:val="28"/>
          <w:szCs w:val="28"/>
          <w:lang w:eastAsia="en-US"/>
        </w:rPr>
        <w:t>графическое описание местоположения границ Памятника природы с перечнем координат характерных точек этих</w:t>
      </w:r>
      <w:r w:rsidR="00DB2A11">
        <w:rPr>
          <w:rFonts w:eastAsiaTheme="minorHAnsi"/>
          <w:sz w:val="28"/>
          <w:szCs w:val="28"/>
          <w:lang w:eastAsia="en-US"/>
        </w:rPr>
        <w:t xml:space="preserve"> границ в системе координат МСК </w:t>
      </w:r>
      <w:r w:rsidRPr="00E37A5B">
        <w:rPr>
          <w:rFonts w:eastAsiaTheme="minorHAnsi"/>
          <w:sz w:val="28"/>
          <w:szCs w:val="28"/>
          <w:lang w:eastAsia="en-US"/>
        </w:rPr>
        <w:t xml:space="preserve">168, </w:t>
      </w:r>
      <w:r w:rsidRPr="00E37A5B">
        <w:rPr>
          <w:bCs/>
          <w:sz w:val="28"/>
          <w:szCs w:val="28"/>
        </w:rPr>
        <w:t>используемой для ведения Единого государственного реестра недвижимости;</w:t>
      </w:r>
    </w:p>
    <w:p w:rsidR="00FD5E36" w:rsidRDefault="00FD5E36" w:rsidP="0082602E">
      <w:pPr>
        <w:autoSpaceDE w:val="0"/>
        <w:autoSpaceDN w:val="0"/>
        <w:adjustRightInd w:val="0"/>
        <w:ind w:firstLine="709"/>
        <w:jc w:val="both"/>
        <w:rPr>
          <w:bCs/>
          <w:sz w:val="28"/>
          <w:szCs w:val="28"/>
        </w:rPr>
      </w:pPr>
      <w:r w:rsidRPr="00E37A5B">
        <w:rPr>
          <w:bCs/>
          <w:sz w:val="28"/>
          <w:szCs w:val="28"/>
        </w:rPr>
        <w:t xml:space="preserve">- </w:t>
      </w:r>
      <w:r w:rsidR="00752C6F" w:rsidRPr="00E37A5B">
        <w:rPr>
          <w:bCs/>
          <w:sz w:val="28"/>
          <w:szCs w:val="28"/>
        </w:rPr>
        <w:t>уточнен перечень охраняемых объектов</w:t>
      </w:r>
      <w:r w:rsidR="00752C6F">
        <w:rPr>
          <w:bCs/>
          <w:sz w:val="28"/>
          <w:szCs w:val="28"/>
        </w:rPr>
        <w:t>;</w:t>
      </w:r>
    </w:p>
    <w:p w:rsidR="004E74D6" w:rsidRDefault="00752C6F" w:rsidP="0082602E">
      <w:pPr>
        <w:autoSpaceDE w:val="0"/>
        <w:autoSpaceDN w:val="0"/>
        <w:adjustRightInd w:val="0"/>
        <w:ind w:firstLine="709"/>
        <w:jc w:val="both"/>
        <w:rPr>
          <w:bCs/>
          <w:sz w:val="28"/>
          <w:szCs w:val="28"/>
        </w:rPr>
      </w:pPr>
      <w:r>
        <w:rPr>
          <w:bCs/>
          <w:sz w:val="28"/>
          <w:szCs w:val="28"/>
        </w:rPr>
        <w:t xml:space="preserve">- </w:t>
      </w:r>
      <w:r w:rsidR="00255928">
        <w:rPr>
          <w:bCs/>
          <w:sz w:val="28"/>
          <w:szCs w:val="28"/>
        </w:rPr>
        <w:t>внесены изменения в</w:t>
      </w:r>
      <w:r>
        <w:rPr>
          <w:bCs/>
          <w:sz w:val="28"/>
          <w:szCs w:val="28"/>
        </w:rPr>
        <w:t xml:space="preserve"> режим особой охраны.</w:t>
      </w:r>
    </w:p>
    <w:p w:rsidR="00C03B63" w:rsidRPr="00276486" w:rsidRDefault="00C03B63" w:rsidP="006E4402">
      <w:pPr>
        <w:autoSpaceDE w:val="0"/>
        <w:autoSpaceDN w:val="0"/>
        <w:adjustRightInd w:val="0"/>
        <w:ind w:firstLine="567"/>
        <w:jc w:val="both"/>
        <w:rPr>
          <w:bCs/>
          <w:sz w:val="10"/>
          <w:szCs w:val="10"/>
        </w:rPr>
      </w:pPr>
    </w:p>
    <w:p w:rsidR="000E61AE" w:rsidRPr="00C03B63" w:rsidRDefault="000E61AE" w:rsidP="000E61AE">
      <w:pPr>
        <w:jc w:val="center"/>
        <w:rPr>
          <w:rFonts w:eastAsia="Calibri"/>
          <w:sz w:val="28"/>
          <w:szCs w:val="28"/>
          <w:lang w:eastAsia="en-US"/>
        </w:rPr>
      </w:pPr>
      <w:r w:rsidRPr="00C03B63">
        <w:rPr>
          <w:rFonts w:eastAsia="Calibri"/>
          <w:sz w:val="28"/>
          <w:szCs w:val="28"/>
          <w:lang w:eastAsia="en-US"/>
        </w:rPr>
        <w:t>ОЦЕНКА ВОЗДЕЙСТВИЯ НА ОКРУЖАЮЩУЮ СРЕДУ</w:t>
      </w:r>
    </w:p>
    <w:p w:rsidR="000E61AE" w:rsidRPr="00C03B63" w:rsidRDefault="000E61AE" w:rsidP="000E61AE">
      <w:pPr>
        <w:ind w:firstLine="709"/>
        <w:jc w:val="both"/>
        <w:rPr>
          <w:rFonts w:eastAsia="Calibri"/>
          <w:sz w:val="28"/>
          <w:szCs w:val="28"/>
          <w:lang w:eastAsia="en-US"/>
        </w:rPr>
      </w:pPr>
      <w:r w:rsidRPr="00C03B63">
        <w:rPr>
          <w:rFonts w:eastAsia="Calibri"/>
          <w:sz w:val="28"/>
          <w:szCs w:val="28"/>
          <w:lang w:eastAsia="en-US"/>
        </w:rPr>
        <w:t xml:space="preserve">Основным дестабилизирующим фактором, влияющим на природный комплекс ООПТ, является наличие нефтепровода в южной части Памятника природы. </w:t>
      </w:r>
      <w:r w:rsidRPr="00C03B63">
        <w:rPr>
          <w:rFonts w:eastAsia="Calibri"/>
          <w:sz w:val="28"/>
          <w:szCs w:val="28"/>
        </w:rPr>
        <w:t xml:space="preserve">Под нефтепроводом находится полоса шириной 34 м с уничтоженной древесной растительностью и развитыми луговыми и антропогенными сообществами, где по результатам ботанического обследования редкие </w:t>
      </w:r>
      <w:r w:rsidRPr="00C03B63">
        <w:rPr>
          <w:rFonts w:eastAsia="Calibri"/>
          <w:sz w:val="28"/>
          <w:szCs w:val="28"/>
          <w:lang w:eastAsia="en-US"/>
        </w:rPr>
        <w:t>и </w:t>
      </w:r>
      <w:r w:rsidRPr="00C03B63">
        <w:rPr>
          <w:rFonts w:eastAsia="Calibri"/>
          <w:sz w:val="28"/>
          <w:szCs w:val="28"/>
        </w:rPr>
        <w:t xml:space="preserve">находящихся под угрозой исчезновения виды растений не отмечены. </w:t>
      </w:r>
      <w:r w:rsidRPr="00C03B63">
        <w:rPr>
          <w:rFonts w:eastAsia="Calibri"/>
          <w:sz w:val="28"/>
          <w:szCs w:val="28"/>
          <w:lang w:eastAsia="en-US"/>
        </w:rPr>
        <w:t>На полосе под нефтепроводом развиты синантропные ассоциации растений. Аборигенные виды также подверглись сепарации: большая часть лесных видов исчезла. Из оставшихся и процветающих видов остались подмаренник северный (</w:t>
      </w:r>
      <w:proofErr w:type="spellStart"/>
      <w:r w:rsidRPr="00C03B63">
        <w:rPr>
          <w:rFonts w:eastAsia="Calibri"/>
          <w:i/>
          <w:iCs/>
          <w:sz w:val="28"/>
          <w:szCs w:val="28"/>
          <w:lang w:val="en-US" w:eastAsia="en-US"/>
        </w:rPr>
        <w:t>Galiumboreale</w:t>
      </w:r>
      <w:proofErr w:type="spellEnd"/>
      <w:r w:rsidRPr="00C03B63">
        <w:rPr>
          <w:rFonts w:eastAsia="Calibri"/>
          <w:sz w:val="28"/>
          <w:szCs w:val="28"/>
          <w:lang w:eastAsia="en-US"/>
        </w:rPr>
        <w:t>), смолевка сомнительная (</w:t>
      </w:r>
      <w:proofErr w:type="spellStart"/>
      <w:r w:rsidRPr="00C03B63">
        <w:rPr>
          <w:rFonts w:eastAsia="Calibri"/>
          <w:i/>
          <w:iCs/>
          <w:sz w:val="28"/>
          <w:szCs w:val="28"/>
          <w:lang w:val="en-US" w:eastAsia="en-US"/>
        </w:rPr>
        <w:t>Silenedubia</w:t>
      </w:r>
      <w:proofErr w:type="spellEnd"/>
      <w:r w:rsidRPr="00C03B63">
        <w:rPr>
          <w:rFonts w:eastAsia="Calibri"/>
          <w:sz w:val="28"/>
          <w:szCs w:val="28"/>
          <w:lang w:eastAsia="en-US"/>
        </w:rPr>
        <w:t>) и кровохлебка лекарственная (</w:t>
      </w:r>
      <w:proofErr w:type="spellStart"/>
      <w:r w:rsidRPr="00C03B63">
        <w:rPr>
          <w:rFonts w:eastAsia="Calibri"/>
          <w:i/>
          <w:iCs/>
          <w:sz w:val="28"/>
          <w:szCs w:val="28"/>
          <w:lang w:val="en-US" w:eastAsia="en-US"/>
        </w:rPr>
        <w:t>Sanguisorbaofficinalis</w:t>
      </w:r>
      <w:proofErr w:type="spellEnd"/>
      <w:r w:rsidRPr="00C03B63">
        <w:rPr>
          <w:rFonts w:eastAsia="Calibri"/>
          <w:sz w:val="28"/>
          <w:szCs w:val="28"/>
          <w:lang w:eastAsia="en-US"/>
        </w:rPr>
        <w:t>). Большая часть местных видов на этом нарушенном участке проникли сюда с окрестных нелесных территорий: мать-и-мачеха (</w:t>
      </w:r>
      <w:proofErr w:type="spellStart"/>
      <w:r w:rsidRPr="00C03B63">
        <w:rPr>
          <w:rFonts w:eastAsia="Calibri"/>
          <w:i/>
          <w:iCs/>
          <w:sz w:val="28"/>
          <w:szCs w:val="28"/>
          <w:lang w:val="en-US" w:eastAsia="en-US"/>
        </w:rPr>
        <w:t>Tussilagofarfara</w:t>
      </w:r>
      <w:proofErr w:type="spellEnd"/>
      <w:r w:rsidRPr="00C03B63">
        <w:rPr>
          <w:rFonts w:eastAsia="Calibri"/>
          <w:sz w:val="28"/>
          <w:szCs w:val="28"/>
          <w:lang w:eastAsia="en-US"/>
        </w:rPr>
        <w:t>), герань луговая (</w:t>
      </w:r>
      <w:proofErr w:type="spellStart"/>
      <w:r w:rsidRPr="00C03B63">
        <w:rPr>
          <w:rFonts w:eastAsia="Calibri"/>
          <w:i/>
          <w:iCs/>
          <w:sz w:val="28"/>
          <w:szCs w:val="28"/>
          <w:lang w:val="en-US" w:eastAsia="en-US"/>
        </w:rPr>
        <w:t>Geraniumpratense</w:t>
      </w:r>
      <w:proofErr w:type="spellEnd"/>
      <w:r w:rsidRPr="00C03B63">
        <w:rPr>
          <w:rFonts w:eastAsia="Calibri"/>
          <w:sz w:val="28"/>
          <w:szCs w:val="28"/>
          <w:lang w:eastAsia="en-US"/>
        </w:rPr>
        <w:t>), лапчатка золотистая (</w:t>
      </w:r>
      <w:proofErr w:type="spellStart"/>
      <w:r w:rsidRPr="00C03B63">
        <w:rPr>
          <w:rFonts w:eastAsia="Calibri"/>
          <w:i/>
          <w:iCs/>
          <w:sz w:val="28"/>
          <w:szCs w:val="28"/>
          <w:lang w:val="en-US" w:eastAsia="en-US"/>
        </w:rPr>
        <w:t>Potentillachrysantha</w:t>
      </w:r>
      <w:proofErr w:type="spellEnd"/>
      <w:r w:rsidRPr="00C03B63">
        <w:rPr>
          <w:rFonts w:eastAsia="Calibri"/>
          <w:sz w:val="28"/>
          <w:szCs w:val="28"/>
          <w:lang w:eastAsia="en-US"/>
        </w:rPr>
        <w:t xml:space="preserve">), </w:t>
      </w:r>
      <w:proofErr w:type="spellStart"/>
      <w:r w:rsidRPr="00C03B63">
        <w:rPr>
          <w:rFonts w:eastAsia="Calibri"/>
          <w:sz w:val="28"/>
          <w:szCs w:val="28"/>
          <w:lang w:eastAsia="en-US"/>
        </w:rPr>
        <w:t>прозанник</w:t>
      </w:r>
      <w:proofErr w:type="spellEnd"/>
      <w:r w:rsidRPr="00C03B63">
        <w:rPr>
          <w:rFonts w:eastAsia="Calibri"/>
          <w:sz w:val="28"/>
          <w:szCs w:val="28"/>
          <w:lang w:eastAsia="en-US"/>
        </w:rPr>
        <w:t xml:space="preserve"> крапчатый (</w:t>
      </w:r>
      <w:proofErr w:type="spellStart"/>
      <w:r w:rsidRPr="00C03B63">
        <w:rPr>
          <w:rFonts w:eastAsia="Calibri"/>
          <w:i/>
          <w:iCs/>
          <w:sz w:val="28"/>
          <w:szCs w:val="28"/>
          <w:lang w:val="en-US" w:eastAsia="en-US"/>
        </w:rPr>
        <w:t>Achyrophorusmaculatus</w:t>
      </w:r>
      <w:proofErr w:type="spellEnd"/>
      <w:r w:rsidRPr="00C03B63">
        <w:rPr>
          <w:rFonts w:eastAsia="Calibri"/>
          <w:sz w:val="28"/>
          <w:szCs w:val="28"/>
          <w:lang w:eastAsia="en-US"/>
        </w:rPr>
        <w:t xml:space="preserve">) и др. Ряд видов исключительно антропогенного характера, причем это </w:t>
      </w:r>
      <w:proofErr w:type="spellStart"/>
      <w:r w:rsidRPr="00C03B63">
        <w:rPr>
          <w:rFonts w:eastAsia="Calibri"/>
          <w:sz w:val="28"/>
          <w:szCs w:val="28"/>
          <w:lang w:eastAsia="en-US"/>
        </w:rPr>
        <w:t>сегеталы</w:t>
      </w:r>
      <w:proofErr w:type="spellEnd"/>
      <w:r w:rsidRPr="00C03B63">
        <w:rPr>
          <w:rFonts w:eastAsia="Calibri"/>
          <w:sz w:val="28"/>
          <w:szCs w:val="28"/>
          <w:lang w:eastAsia="en-US"/>
        </w:rPr>
        <w:t xml:space="preserve">, </w:t>
      </w:r>
      <w:proofErr w:type="gramStart"/>
      <w:r w:rsidRPr="00C03B63">
        <w:rPr>
          <w:rFonts w:eastAsia="Calibri"/>
          <w:sz w:val="28"/>
          <w:szCs w:val="28"/>
          <w:lang w:eastAsia="en-US"/>
        </w:rPr>
        <w:t>характерные</w:t>
      </w:r>
      <w:proofErr w:type="gramEnd"/>
      <w:r w:rsidRPr="00C03B63">
        <w:rPr>
          <w:rFonts w:eastAsia="Calibri"/>
          <w:sz w:val="28"/>
          <w:szCs w:val="28"/>
          <w:lang w:eastAsia="en-US"/>
        </w:rPr>
        <w:t xml:space="preserve"> для возделываемых земель: лопух паутинистый (</w:t>
      </w:r>
      <w:proofErr w:type="spellStart"/>
      <w:r w:rsidRPr="00C03B63">
        <w:rPr>
          <w:rFonts w:eastAsia="Calibri"/>
          <w:i/>
          <w:iCs/>
          <w:sz w:val="28"/>
          <w:szCs w:val="28"/>
          <w:lang w:val="en-US" w:eastAsia="en-US"/>
        </w:rPr>
        <w:t>Arctiumtomentosum</w:t>
      </w:r>
      <w:proofErr w:type="spellEnd"/>
      <w:r w:rsidRPr="00C03B63">
        <w:rPr>
          <w:rFonts w:eastAsia="Calibri"/>
          <w:sz w:val="28"/>
          <w:szCs w:val="28"/>
          <w:lang w:eastAsia="en-US"/>
        </w:rPr>
        <w:t>), бодяк щетинистый (</w:t>
      </w:r>
      <w:proofErr w:type="spellStart"/>
      <w:r w:rsidRPr="00C03B63">
        <w:rPr>
          <w:rFonts w:eastAsia="Calibri"/>
          <w:i/>
          <w:iCs/>
          <w:sz w:val="28"/>
          <w:szCs w:val="28"/>
          <w:lang w:val="en-US" w:eastAsia="en-US"/>
        </w:rPr>
        <w:t>Cirsiumsetosum</w:t>
      </w:r>
      <w:proofErr w:type="spellEnd"/>
      <w:r w:rsidRPr="00C03B63">
        <w:rPr>
          <w:rFonts w:eastAsia="Calibri"/>
          <w:sz w:val="28"/>
          <w:szCs w:val="28"/>
          <w:lang w:eastAsia="en-US"/>
        </w:rPr>
        <w:t>), осот полевой (</w:t>
      </w:r>
      <w:proofErr w:type="spellStart"/>
      <w:r w:rsidRPr="00C03B63">
        <w:rPr>
          <w:rFonts w:eastAsia="Calibri"/>
          <w:i/>
          <w:iCs/>
          <w:sz w:val="28"/>
          <w:szCs w:val="28"/>
          <w:lang w:val="en-US" w:eastAsia="en-US"/>
        </w:rPr>
        <w:t>Sonchusarvensis</w:t>
      </w:r>
      <w:proofErr w:type="spellEnd"/>
      <w:r w:rsidRPr="00C03B63">
        <w:rPr>
          <w:rFonts w:eastAsia="Calibri"/>
          <w:sz w:val="28"/>
          <w:szCs w:val="28"/>
          <w:lang w:eastAsia="en-US"/>
        </w:rPr>
        <w:t xml:space="preserve">). Полоса поднефтепроводом потенциально в этих условиях может явиться временным убежищем и последующим источником распространения вредных, карантинных видов, которые могут нести некоторую угрозу экосистемам Памятника природы. Это может случиться при стечении не благоприятных обстоятельств. В первую очередь при дополнительных отрицательных воздействиях глобального или локального характера на природный комплекс Памятника природы: пожары, эпифитотии, эпизоотии, сплошные рубки, массовое размножение вредителей леса, сильное и внезапное загрязнение среды и прочее. </w:t>
      </w:r>
      <w:r w:rsidRPr="00C03B63">
        <w:rPr>
          <w:rFonts w:eastAsia="Calibri"/>
          <w:iCs/>
          <w:sz w:val="28"/>
          <w:szCs w:val="28"/>
          <w:lang w:eastAsia="en-US"/>
        </w:rPr>
        <w:t>В настоящее время ситуация благоприятна и</w:t>
      </w:r>
      <w:r w:rsidRPr="00C03B63">
        <w:rPr>
          <w:rFonts w:eastAsia="Calibri"/>
          <w:bCs/>
          <w:iCs/>
          <w:sz w:val="28"/>
          <w:szCs w:val="28"/>
          <w:lang w:eastAsia="en-US"/>
        </w:rPr>
        <w:t>угроза отсутствует</w:t>
      </w:r>
      <w:r w:rsidRPr="00C03B63">
        <w:rPr>
          <w:rFonts w:eastAsia="Calibri"/>
          <w:sz w:val="28"/>
          <w:szCs w:val="28"/>
          <w:lang w:eastAsia="en-US"/>
        </w:rPr>
        <w:t>. При этом необходимо особо тщательно отслеживать видовой состав растений полосы нефтепровода и прилегающих антропогенных участков на предмет появления новых карантинных видов, таких как представители рода амброзия (</w:t>
      </w:r>
      <w:r w:rsidRPr="00C03B63">
        <w:rPr>
          <w:rFonts w:eastAsia="Calibri"/>
          <w:i/>
          <w:iCs/>
          <w:sz w:val="28"/>
          <w:szCs w:val="28"/>
          <w:lang w:val="en-US" w:eastAsia="en-US"/>
        </w:rPr>
        <w:t>Ambrosia</w:t>
      </w:r>
      <w:r w:rsidRPr="00C03B63">
        <w:rPr>
          <w:rFonts w:eastAsia="Calibri"/>
          <w:sz w:val="28"/>
          <w:szCs w:val="28"/>
          <w:lang w:eastAsia="en-US"/>
        </w:rPr>
        <w:t xml:space="preserve">), борщевик </w:t>
      </w:r>
      <w:proofErr w:type="spellStart"/>
      <w:r w:rsidRPr="00C03B63">
        <w:rPr>
          <w:rFonts w:eastAsia="Calibri"/>
          <w:sz w:val="28"/>
          <w:szCs w:val="28"/>
          <w:lang w:eastAsia="en-US"/>
        </w:rPr>
        <w:t>сосновского</w:t>
      </w:r>
      <w:proofErr w:type="spellEnd"/>
      <w:r w:rsidRPr="00C03B63">
        <w:rPr>
          <w:rFonts w:eastAsia="Calibri"/>
          <w:sz w:val="28"/>
          <w:szCs w:val="28"/>
          <w:lang w:eastAsia="en-US"/>
        </w:rPr>
        <w:t xml:space="preserve"> (</w:t>
      </w:r>
      <w:proofErr w:type="spellStart"/>
      <w:r w:rsidRPr="00C03B63">
        <w:rPr>
          <w:rFonts w:eastAsia="Calibri"/>
          <w:i/>
          <w:iCs/>
          <w:sz w:val="28"/>
          <w:szCs w:val="28"/>
          <w:lang w:val="en-US" w:eastAsia="en-US"/>
        </w:rPr>
        <w:t>Heracleumsosnovskyi</w:t>
      </w:r>
      <w:proofErr w:type="spellEnd"/>
      <w:r w:rsidRPr="00C03B63">
        <w:rPr>
          <w:rFonts w:eastAsia="Calibri"/>
          <w:sz w:val="28"/>
          <w:szCs w:val="28"/>
          <w:lang w:eastAsia="en-US"/>
        </w:rPr>
        <w:t xml:space="preserve">) и др. Рассмотренная ситуация осложняется хозяйственными работами, связанными с </w:t>
      </w:r>
      <w:r w:rsidRPr="00C03B63">
        <w:rPr>
          <w:rFonts w:eastAsia="Calibri"/>
          <w:sz w:val="28"/>
          <w:szCs w:val="28"/>
          <w:lang w:eastAsia="en-US"/>
        </w:rPr>
        <w:lastRenderedPageBreak/>
        <w:t>прокладкой дополнительных или ремонтом существующих осей нефтепровода</w:t>
      </w:r>
      <w:r w:rsidR="00C03B63" w:rsidRPr="00C03B63">
        <w:rPr>
          <w:rFonts w:eastAsia="Calibri"/>
          <w:sz w:val="28"/>
          <w:szCs w:val="28"/>
          <w:lang w:eastAsia="en-US"/>
        </w:rPr>
        <w:t>.</w:t>
      </w:r>
      <w:r w:rsidRPr="00C03B63">
        <w:rPr>
          <w:rFonts w:eastAsia="Calibri"/>
          <w:sz w:val="28"/>
          <w:szCs w:val="28"/>
          <w:lang w:eastAsia="en-US"/>
        </w:rPr>
        <w:t xml:space="preserve"> При этом экосистема тотально уничтожается или перестраивается.</w:t>
      </w:r>
    </w:p>
    <w:p w:rsidR="000E61AE" w:rsidRPr="00C03B63" w:rsidRDefault="000E61AE" w:rsidP="000E61AE">
      <w:pPr>
        <w:autoSpaceDE w:val="0"/>
        <w:autoSpaceDN w:val="0"/>
        <w:adjustRightInd w:val="0"/>
        <w:ind w:firstLine="709"/>
        <w:jc w:val="both"/>
        <w:rPr>
          <w:rFonts w:eastAsia="Calibri"/>
          <w:sz w:val="28"/>
          <w:szCs w:val="28"/>
        </w:rPr>
      </w:pPr>
      <w:r w:rsidRPr="00C03B63">
        <w:rPr>
          <w:rFonts w:eastAsia="Calibri"/>
          <w:sz w:val="28"/>
          <w:szCs w:val="28"/>
        </w:rPr>
        <w:t>В охранных зонах нефтепровода (25 метров в обе стороны от полосы нефтепровода) растительность представлена мелколиственными и смешанными лесами со значительным участием в травяном покрове редких</w:t>
      </w:r>
      <w:r w:rsidRPr="00C03B63">
        <w:rPr>
          <w:rFonts w:eastAsia="Calibri"/>
          <w:sz w:val="28"/>
          <w:szCs w:val="28"/>
          <w:lang w:eastAsia="en-US"/>
        </w:rPr>
        <w:t xml:space="preserve"> и </w:t>
      </w:r>
      <w:r w:rsidRPr="00C03B63">
        <w:rPr>
          <w:rFonts w:eastAsia="Calibri"/>
          <w:sz w:val="28"/>
          <w:szCs w:val="28"/>
        </w:rPr>
        <w:t xml:space="preserve">находящихся под угрозой исчезновения видов растений, занесенных в Красные книги Российской Федерации и Красноярского края. </w:t>
      </w:r>
    </w:p>
    <w:p w:rsidR="000E61AE" w:rsidRPr="00C03B63" w:rsidRDefault="000E61AE" w:rsidP="000E61AE">
      <w:pPr>
        <w:widowControl w:val="0"/>
        <w:autoSpaceDE w:val="0"/>
        <w:autoSpaceDN w:val="0"/>
        <w:ind w:firstLine="709"/>
        <w:jc w:val="both"/>
        <w:rPr>
          <w:rFonts w:eastAsia="Calibri"/>
          <w:sz w:val="28"/>
          <w:szCs w:val="28"/>
        </w:rPr>
      </w:pPr>
      <w:r w:rsidRPr="00C03B63">
        <w:rPr>
          <w:rFonts w:eastAsia="Calibri"/>
          <w:sz w:val="28"/>
          <w:szCs w:val="28"/>
        </w:rPr>
        <w:t xml:space="preserve">Статьей 60 </w:t>
      </w:r>
      <w:hyperlink r:id="rId12" w:history="1">
        <w:r w:rsidRPr="00C03B63">
          <w:rPr>
            <w:rFonts w:eastAsia="Calibri"/>
            <w:sz w:val="28"/>
            <w:szCs w:val="28"/>
          </w:rPr>
          <w:t>Федерального закона от 10.01.2002 № 7-ФЗ «Об охране окружающей среды»</w:t>
        </w:r>
      </w:hyperlink>
      <w:r w:rsidRPr="00C03B63">
        <w:rPr>
          <w:rFonts w:eastAsia="Calibri"/>
          <w:sz w:val="28"/>
          <w:szCs w:val="28"/>
        </w:rPr>
        <w:t xml:space="preserve">установлено, что растения, животные и другие организмы, относящиеся к видам, занесенным в красные книги, повсеместно подлежат изъятию из хозяйственного использования. </w:t>
      </w:r>
      <w:hyperlink r:id="rId13" w:history="1">
        <w:r w:rsidRPr="00C03B63">
          <w:rPr>
            <w:rFonts w:eastAsia="Calibri"/>
            <w:sz w:val="28"/>
            <w:szCs w:val="28"/>
          </w:rPr>
          <w:t>Запрещается</w:t>
        </w:r>
      </w:hyperlink>
      <w:r w:rsidRPr="00C03B63">
        <w:rPr>
          <w:rFonts w:eastAsia="Calibri"/>
          <w:sz w:val="28"/>
          <w:szCs w:val="28"/>
        </w:rPr>
        <w:t xml:space="preserve"> деятельность, ведущая к сокращению численности этих растений, животных и других организмов и ухудшающая среду их обитания. </w:t>
      </w:r>
    </w:p>
    <w:p w:rsidR="000E61AE" w:rsidRPr="00C03B63" w:rsidRDefault="007317DF" w:rsidP="000E61AE">
      <w:pPr>
        <w:ind w:firstLine="709"/>
        <w:jc w:val="both"/>
        <w:rPr>
          <w:rFonts w:eastAsia="Calibri"/>
          <w:sz w:val="28"/>
          <w:szCs w:val="28"/>
        </w:rPr>
      </w:pPr>
      <w:hyperlink r:id="rId14" w:history="1">
        <w:r w:rsidR="000E61AE" w:rsidRPr="00C03B63">
          <w:rPr>
            <w:rFonts w:eastAsia="Calibri"/>
            <w:sz w:val="28"/>
            <w:szCs w:val="28"/>
          </w:rPr>
          <w:t>Приказом Минприроды РФ от 01.08.2011 № 658 утверждены «Таксы для исчисления размера вреда, причиненного объектам растительного мира, занесенным в Красную книгу Российской Федерации, и среде их обитания вследствие нарушения законодательства в области охраны окружающей среды и природопользования»</w:t>
        </w:r>
      </w:hyperlink>
      <w:r w:rsidR="000E61AE" w:rsidRPr="00C03B63">
        <w:rPr>
          <w:rFonts w:eastAsia="Calibri"/>
          <w:sz w:val="28"/>
          <w:szCs w:val="28"/>
        </w:rPr>
        <w:t xml:space="preserve">(далее – Таксы). </w:t>
      </w:r>
    </w:p>
    <w:p w:rsidR="000E61AE" w:rsidRPr="00C03B63" w:rsidRDefault="000E61AE" w:rsidP="000E61AE">
      <w:pPr>
        <w:autoSpaceDE w:val="0"/>
        <w:autoSpaceDN w:val="0"/>
        <w:adjustRightInd w:val="0"/>
        <w:ind w:firstLine="709"/>
        <w:jc w:val="both"/>
        <w:rPr>
          <w:rFonts w:eastAsia="Calibri"/>
          <w:color w:val="000000"/>
          <w:sz w:val="28"/>
          <w:szCs w:val="28"/>
          <w:lang w:eastAsia="en-US"/>
        </w:rPr>
      </w:pPr>
      <w:r w:rsidRPr="00C03B63">
        <w:rPr>
          <w:rFonts w:eastAsia="Calibri"/>
          <w:sz w:val="28"/>
          <w:szCs w:val="28"/>
        </w:rPr>
        <w:t>В соответствии с Таксами с</w:t>
      </w:r>
      <w:r w:rsidRPr="00C03B63">
        <w:rPr>
          <w:rFonts w:eastAsia="Calibri"/>
          <w:color w:val="000000"/>
          <w:sz w:val="28"/>
          <w:szCs w:val="28"/>
          <w:lang w:eastAsia="en-US"/>
        </w:rPr>
        <w:t xml:space="preserve">тоимость участка средкими и реликтовыми растениями рассчитывалась для участков массового произрастания видов, внесенных в Красную книгу </w:t>
      </w:r>
      <w:r w:rsidRPr="00C03B63">
        <w:rPr>
          <w:rFonts w:eastAsia="Calibri"/>
          <w:sz w:val="28"/>
          <w:szCs w:val="28"/>
        </w:rPr>
        <w:t>Российской Федерации</w:t>
      </w:r>
      <w:r w:rsidRPr="00C03B63">
        <w:rPr>
          <w:rFonts w:eastAsia="Calibri"/>
          <w:color w:val="000000"/>
          <w:sz w:val="28"/>
          <w:szCs w:val="28"/>
          <w:lang w:eastAsia="en-US"/>
        </w:rPr>
        <w:t xml:space="preserve">. Длятравянистых растений учитывается площадь массового произрастания вгектарах. Размер вредаза один гектар оценивается в 450,0 тыс. рублей. </w:t>
      </w:r>
    </w:p>
    <w:p w:rsidR="000E61AE" w:rsidRPr="00C03B63" w:rsidRDefault="000E61AE" w:rsidP="000E61AE">
      <w:pPr>
        <w:ind w:firstLine="709"/>
        <w:jc w:val="both"/>
        <w:rPr>
          <w:rFonts w:eastAsia="Calibri"/>
          <w:color w:val="000000"/>
          <w:sz w:val="28"/>
          <w:szCs w:val="28"/>
          <w:lang w:eastAsia="en-US"/>
        </w:rPr>
      </w:pPr>
      <w:r w:rsidRPr="00C03B63">
        <w:rPr>
          <w:rFonts w:eastAsia="Calibri"/>
          <w:color w:val="000000"/>
          <w:sz w:val="28"/>
          <w:szCs w:val="28"/>
          <w:lang w:eastAsia="en-US"/>
        </w:rPr>
        <w:t>На территории Памятника природы массово произрастает один вид - венерин башмачок настоящий (</w:t>
      </w:r>
      <w:proofErr w:type="spellStart"/>
      <w:r w:rsidRPr="00C03B63">
        <w:rPr>
          <w:rFonts w:eastAsia="Calibri"/>
          <w:i/>
          <w:color w:val="000000"/>
          <w:sz w:val="28"/>
          <w:szCs w:val="28"/>
          <w:lang w:eastAsia="en-US"/>
        </w:rPr>
        <w:t>Cypripediumcalceolus</w:t>
      </w:r>
      <w:proofErr w:type="spellEnd"/>
      <w:r w:rsidRPr="00C03B63">
        <w:rPr>
          <w:rFonts w:eastAsia="Calibri"/>
          <w:i/>
          <w:color w:val="000000"/>
          <w:sz w:val="28"/>
          <w:szCs w:val="28"/>
          <w:lang w:eastAsia="en-US"/>
        </w:rPr>
        <w:t xml:space="preserve"> L</w:t>
      </w:r>
      <w:r w:rsidRPr="00C03B63">
        <w:rPr>
          <w:rFonts w:eastAsia="Calibri"/>
          <w:color w:val="000000"/>
          <w:sz w:val="28"/>
          <w:szCs w:val="28"/>
          <w:lang w:eastAsia="en-US"/>
        </w:rPr>
        <w:t>.). Другие виды отмечены единично – венерин башмачок крупноцветковый (</w:t>
      </w:r>
      <w:proofErr w:type="spellStart"/>
      <w:r w:rsidRPr="00C03B63">
        <w:rPr>
          <w:rFonts w:eastAsia="Calibri"/>
          <w:i/>
          <w:color w:val="000000"/>
          <w:sz w:val="28"/>
          <w:szCs w:val="28"/>
          <w:lang w:eastAsia="en-US"/>
        </w:rPr>
        <w:t>Cypripediummacranthon</w:t>
      </w:r>
      <w:proofErr w:type="spellEnd"/>
      <w:r w:rsidRPr="00C03B63">
        <w:rPr>
          <w:rFonts w:eastAsia="Calibri"/>
          <w:color w:val="000000"/>
          <w:sz w:val="28"/>
          <w:szCs w:val="28"/>
          <w:lang w:eastAsia="en-US"/>
        </w:rPr>
        <w:t>), венерин башмачок вздутый (</w:t>
      </w:r>
      <w:proofErr w:type="spellStart"/>
      <w:r w:rsidRPr="00C03B63">
        <w:rPr>
          <w:rFonts w:eastAsia="Calibri"/>
          <w:i/>
          <w:color w:val="000000"/>
          <w:sz w:val="28"/>
          <w:szCs w:val="28"/>
          <w:lang w:eastAsia="en-US"/>
        </w:rPr>
        <w:t>Cypripediumventricosum</w:t>
      </w:r>
      <w:proofErr w:type="spellEnd"/>
      <w:r w:rsidRPr="00C03B63">
        <w:rPr>
          <w:rFonts w:eastAsia="Calibri"/>
          <w:color w:val="000000"/>
          <w:sz w:val="28"/>
          <w:szCs w:val="28"/>
          <w:lang w:eastAsia="en-US"/>
        </w:rPr>
        <w:t xml:space="preserve">). </w:t>
      </w:r>
    </w:p>
    <w:p w:rsidR="000E61AE" w:rsidRPr="00C03B63" w:rsidRDefault="000E61AE" w:rsidP="000E61AE">
      <w:pPr>
        <w:ind w:firstLine="709"/>
        <w:jc w:val="both"/>
        <w:rPr>
          <w:rFonts w:eastAsia="Calibri"/>
          <w:sz w:val="28"/>
          <w:szCs w:val="28"/>
        </w:rPr>
      </w:pPr>
      <w:r w:rsidRPr="00750413">
        <w:rPr>
          <w:rFonts w:eastAsia="Calibri"/>
          <w:sz w:val="28"/>
          <w:szCs w:val="28"/>
        </w:rPr>
        <w:t>С учётом количестваредких видов и площади местообитаний, занятых ими, стоимость растительных сообще</w:t>
      </w:r>
      <w:proofErr w:type="gramStart"/>
      <w:r w:rsidRPr="00750413">
        <w:rPr>
          <w:rFonts w:eastAsia="Calibri"/>
          <w:sz w:val="28"/>
          <w:szCs w:val="28"/>
        </w:rPr>
        <w:t xml:space="preserve">ств </w:t>
      </w:r>
      <w:r w:rsidR="00F652A7" w:rsidRPr="00750413">
        <w:rPr>
          <w:rFonts w:eastAsia="Calibri"/>
          <w:sz w:val="28"/>
          <w:szCs w:val="28"/>
        </w:rPr>
        <w:t>в пр</w:t>
      </w:r>
      <w:proofErr w:type="gramEnd"/>
      <w:r w:rsidR="00F652A7" w:rsidRPr="00750413">
        <w:rPr>
          <w:rFonts w:eastAsia="Calibri"/>
          <w:sz w:val="28"/>
          <w:szCs w:val="28"/>
        </w:rPr>
        <w:t xml:space="preserve">еделах 25-метровых охранных зон для </w:t>
      </w:r>
      <w:r w:rsidRPr="00750413">
        <w:rPr>
          <w:rFonts w:eastAsia="Calibri"/>
          <w:sz w:val="28"/>
          <w:szCs w:val="28"/>
        </w:rPr>
        <w:t>территории Памятника природы, составила 7,2 млн. рублей (</w:t>
      </w:r>
      <w:r w:rsidR="0082602E">
        <w:rPr>
          <w:rFonts w:eastAsia="Calibri"/>
          <w:sz w:val="28"/>
          <w:szCs w:val="28"/>
        </w:rPr>
        <w:t>т</w:t>
      </w:r>
      <w:r w:rsidRPr="00750413">
        <w:rPr>
          <w:rFonts w:eastAsia="Calibri"/>
          <w:sz w:val="28"/>
          <w:szCs w:val="28"/>
        </w:rPr>
        <w:t>аблица 2).</w:t>
      </w:r>
    </w:p>
    <w:p w:rsidR="00A960A2" w:rsidRDefault="00A960A2" w:rsidP="000E61AE">
      <w:pPr>
        <w:widowControl w:val="0"/>
        <w:autoSpaceDE w:val="0"/>
        <w:autoSpaceDN w:val="0"/>
        <w:adjustRightInd w:val="0"/>
        <w:ind w:firstLine="425"/>
        <w:jc w:val="right"/>
        <w:rPr>
          <w:sz w:val="28"/>
          <w:szCs w:val="28"/>
        </w:rPr>
      </w:pPr>
    </w:p>
    <w:p w:rsidR="000E61AE" w:rsidRPr="00C03B63" w:rsidRDefault="000E61AE" w:rsidP="000E61AE">
      <w:pPr>
        <w:widowControl w:val="0"/>
        <w:autoSpaceDE w:val="0"/>
        <w:autoSpaceDN w:val="0"/>
        <w:adjustRightInd w:val="0"/>
        <w:ind w:firstLine="425"/>
        <w:jc w:val="right"/>
        <w:rPr>
          <w:sz w:val="28"/>
          <w:szCs w:val="28"/>
        </w:rPr>
      </w:pPr>
      <w:r w:rsidRPr="00C03B63">
        <w:rPr>
          <w:sz w:val="28"/>
          <w:szCs w:val="28"/>
        </w:rPr>
        <w:t>Таблица 2</w:t>
      </w:r>
    </w:p>
    <w:p w:rsidR="000E61AE" w:rsidRPr="00C03B63" w:rsidRDefault="000E61AE" w:rsidP="000E61AE">
      <w:pPr>
        <w:widowControl w:val="0"/>
        <w:autoSpaceDE w:val="0"/>
        <w:autoSpaceDN w:val="0"/>
        <w:adjustRightInd w:val="0"/>
        <w:ind w:firstLine="425"/>
        <w:jc w:val="center"/>
        <w:rPr>
          <w:sz w:val="28"/>
          <w:szCs w:val="28"/>
        </w:rPr>
      </w:pPr>
      <w:r w:rsidRPr="00C03B63">
        <w:rPr>
          <w:sz w:val="28"/>
          <w:szCs w:val="28"/>
        </w:rPr>
        <w:t xml:space="preserve">Оценка стоимости сообществ Памятника природы в пределах 25-метровых охранных зон нефтепровода с растениями и лишайниками, внесенными в Красную книгу </w:t>
      </w:r>
      <w:r w:rsidRPr="00C03B63">
        <w:rPr>
          <w:rFonts w:eastAsia="Calibri"/>
          <w:sz w:val="28"/>
          <w:szCs w:val="28"/>
        </w:rPr>
        <w:t>Российской Федерации</w:t>
      </w:r>
      <w:r w:rsidRPr="00C03B63">
        <w:rPr>
          <w:sz w:val="28"/>
          <w:szCs w:val="28"/>
        </w:rPr>
        <w:t>, рассчитанная по таксам возможного вреда, связанного с осуществлением хозяйственной деятельности</w:t>
      </w:r>
    </w:p>
    <w:tbl>
      <w:tblPr>
        <w:tblW w:w="0" w:type="auto"/>
        <w:jc w:val="center"/>
        <w:tblInd w:w="-1180" w:type="dxa"/>
        <w:tblLayout w:type="fixed"/>
        <w:tblCellMar>
          <w:left w:w="30" w:type="dxa"/>
          <w:right w:w="30" w:type="dxa"/>
        </w:tblCellMar>
        <w:tblLook w:val="04A0"/>
      </w:tblPr>
      <w:tblGrid>
        <w:gridCol w:w="1671"/>
        <w:gridCol w:w="1701"/>
        <w:gridCol w:w="1842"/>
        <w:gridCol w:w="1701"/>
        <w:gridCol w:w="1418"/>
        <w:gridCol w:w="1417"/>
      </w:tblGrid>
      <w:tr w:rsidR="000E61AE" w:rsidRPr="000E61AE" w:rsidTr="000E61AE">
        <w:trPr>
          <w:trHeight w:val="290"/>
          <w:jc w:val="center"/>
        </w:trPr>
        <w:tc>
          <w:tcPr>
            <w:tcW w:w="1671" w:type="dxa"/>
            <w:vMerge w:val="restart"/>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Тип местообитаний</w:t>
            </w:r>
          </w:p>
        </w:tc>
        <w:tc>
          <w:tcPr>
            <w:tcW w:w="1701" w:type="dxa"/>
            <w:vMerge w:val="restart"/>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Площадь расчетного хозяйственного освоения (</w:t>
            </w:r>
            <w:proofErr w:type="gramStart"/>
            <w:r w:rsidRPr="000E61AE">
              <w:rPr>
                <w:rFonts w:eastAsia="Calibri"/>
                <w:color w:val="000000"/>
                <w:sz w:val="22"/>
                <w:szCs w:val="22"/>
                <w:lang w:eastAsia="en-US"/>
              </w:rPr>
              <w:t>га</w:t>
            </w:r>
            <w:proofErr w:type="gramEnd"/>
            <w:r w:rsidRPr="000E61AE">
              <w:rPr>
                <w:rFonts w:eastAsia="Calibri"/>
                <w:color w:val="000000"/>
                <w:sz w:val="22"/>
                <w:szCs w:val="22"/>
                <w:lang w:eastAsia="en-US"/>
              </w:rPr>
              <w:t>)</w:t>
            </w:r>
          </w:p>
        </w:tc>
        <w:tc>
          <w:tcPr>
            <w:tcW w:w="6378" w:type="dxa"/>
            <w:gridSpan w:val="4"/>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Стоимость, млн. руб.</w:t>
            </w:r>
          </w:p>
        </w:tc>
      </w:tr>
      <w:tr w:rsidR="000E61AE" w:rsidRPr="000E61AE" w:rsidTr="000E61AE">
        <w:trPr>
          <w:trHeight w:val="290"/>
          <w:jc w:val="center"/>
        </w:trPr>
        <w:tc>
          <w:tcPr>
            <w:tcW w:w="1671" w:type="dxa"/>
            <w:vMerge/>
            <w:tcBorders>
              <w:top w:val="single" w:sz="6" w:space="0" w:color="auto"/>
              <w:left w:val="single" w:sz="6" w:space="0" w:color="auto"/>
              <w:bottom w:val="single" w:sz="6" w:space="0" w:color="auto"/>
              <w:right w:val="single" w:sz="6" w:space="0" w:color="auto"/>
            </w:tcBorders>
            <w:vAlign w:val="center"/>
            <w:hideMark/>
          </w:tcPr>
          <w:p w:rsidR="000E61AE" w:rsidRPr="000E61AE" w:rsidRDefault="000E61AE" w:rsidP="000E61AE">
            <w:pPr>
              <w:rPr>
                <w:rFonts w:eastAsia="Calibri"/>
                <w:color w:val="000000"/>
                <w:lang w:eastAsia="en-US"/>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E61AE" w:rsidRPr="000E61AE" w:rsidRDefault="000E61AE" w:rsidP="000E61AE">
            <w:pPr>
              <w:rPr>
                <w:rFonts w:eastAsia="Calibri"/>
                <w:color w:val="000000"/>
                <w:lang w:eastAsia="en-US"/>
              </w:rPr>
            </w:pPr>
          </w:p>
        </w:tc>
        <w:tc>
          <w:tcPr>
            <w:tcW w:w="3543" w:type="dxa"/>
            <w:gridSpan w:val="2"/>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Растения</w:t>
            </w:r>
          </w:p>
        </w:tc>
        <w:tc>
          <w:tcPr>
            <w:tcW w:w="2835" w:type="dxa"/>
            <w:gridSpan w:val="2"/>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Лишайники</w:t>
            </w:r>
          </w:p>
        </w:tc>
      </w:tr>
      <w:tr w:rsidR="000E61AE" w:rsidRPr="000E61AE" w:rsidTr="000E61AE">
        <w:trPr>
          <w:trHeight w:val="290"/>
          <w:jc w:val="center"/>
        </w:trPr>
        <w:tc>
          <w:tcPr>
            <w:tcW w:w="1671" w:type="dxa"/>
            <w:vMerge/>
            <w:tcBorders>
              <w:top w:val="single" w:sz="6" w:space="0" w:color="auto"/>
              <w:left w:val="single" w:sz="6" w:space="0" w:color="auto"/>
              <w:bottom w:val="single" w:sz="6" w:space="0" w:color="auto"/>
              <w:right w:val="single" w:sz="6" w:space="0" w:color="auto"/>
            </w:tcBorders>
            <w:vAlign w:val="center"/>
            <w:hideMark/>
          </w:tcPr>
          <w:p w:rsidR="000E61AE" w:rsidRPr="000E61AE" w:rsidRDefault="000E61AE" w:rsidP="000E61AE">
            <w:pPr>
              <w:rPr>
                <w:rFonts w:eastAsia="Calibri"/>
                <w:color w:val="000000"/>
                <w:lang w:eastAsia="en-US"/>
              </w:rPr>
            </w:pPr>
          </w:p>
        </w:tc>
        <w:tc>
          <w:tcPr>
            <w:tcW w:w="1701" w:type="dxa"/>
            <w:vMerge/>
            <w:tcBorders>
              <w:top w:val="single" w:sz="6" w:space="0" w:color="auto"/>
              <w:left w:val="single" w:sz="6" w:space="0" w:color="auto"/>
              <w:bottom w:val="single" w:sz="6" w:space="0" w:color="auto"/>
              <w:right w:val="single" w:sz="6" w:space="0" w:color="auto"/>
            </w:tcBorders>
            <w:vAlign w:val="center"/>
            <w:hideMark/>
          </w:tcPr>
          <w:p w:rsidR="000E61AE" w:rsidRPr="000E61AE" w:rsidRDefault="000E61AE" w:rsidP="000E61AE">
            <w:pPr>
              <w:rPr>
                <w:rFonts w:eastAsia="Calibri"/>
                <w:color w:val="000000"/>
                <w:lang w:eastAsia="en-US"/>
              </w:rPr>
            </w:pPr>
          </w:p>
        </w:tc>
        <w:tc>
          <w:tcPr>
            <w:tcW w:w="1842"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spacing w:line="276" w:lineRule="auto"/>
              <w:jc w:val="center"/>
              <w:rPr>
                <w:rFonts w:eastAsia="Calibri"/>
                <w:color w:val="000000"/>
                <w:lang w:eastAsia="en-US"/>
              </w:rPr>
            </w:pPr>
            <w:r w:rsidRPr="000E61AE">
              <w:rPr>
                <w:rFonts w:eastAsia="Calibri"/>
                <w:color w:val="000000"/>
                <w:sz w:val="22"/>
                <w:szCs w:val="22"/>
                <w:lang w:eastAsia="en-US"/>
              </w:rPr>
              <w:t>Площадь массового произрастания (</w:t>
            </w:r>
            <w:proofErr w:type="gramStart"/>
            <w:r w:rsidRPr="000E61AE">
              <w:rPr>
                <w:rFonts w:eastAsia="Calibri"/>
                <w:color w:val="000000"/>
                <w:sz w:val="22"/>
                <w:szCs w:val="22"/>
                <w:lang w:eastAsia="en-US"/>
              </w:rPr>
              <w:t>га</w:t>
            </w:r>
            <w:proofErr w:type="gramEnd"/>
            <w:r w:rsidRPr="000E61AE">
              <w:rPr>
                <w:rFonts w:eastAsia="Calibri"/>
                <w:color w:val="000000"/>
                <w:sz w:val="22"/>
                <w:szCs w:val="22"/>
                <w:lang w:eastAsia="en-US"/>
              </w:rPr>
              <w:t>)</w:t>
            </w:r>
          </w:p>
        </w:tc>
        <w:tc>
          <w:tcPr>
            <w:tcW w:w="1701"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 xml:space="preserve">Сумма </w:t>
            </w:r>
          </w:p>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(удвоенная для ООПТ)</w:t>
            </w:r>
          </w:p>
        </w:tc>
        <w:tc>
          <w:tcPr>
            <w:tcW w:w="1418"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Площадь произрастания (кв</w:t>
            </w:r>
            <w:proofErr w:type="gramStart"/>
            <w:r w:rsidRPr="000E61AE">
              <w:rPr>
                <w:rFonts w:eastAsia="Calibri"/>
                <w:color w:val="000000"/>
                <w:sz w:val="22"/>
                <w:szCs w:val="22"/>
                <w:lang w:eastAsia="en-US"/>
              </w:rPr>
              <w:t>.м</w:t>
            </w:r>
            <w:proofErr w:type="gramEnd"/>
            <w:r w:rsidRPr="000E61AE">
              <w:rPr>
                <w:rFonts w:eastAsia="Calibri"/>
                <w:color w:val="000000"/>
                <w:sz w:val="22"/>
                <w:szCs w:val="22"/>
                <w:lang w:eastAsia="en-US"/>
              </w:rPr>
              <w:t>)</w:t>
            </w:r>
          </w:p>
        </w:tc>
        <w:tc>
          <w:tcPr>
            <w:tcW w:w="1417"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Сумма</w:t>
            </w:r>
          </w:p>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удвоенная для ООПТ)</w:t>
            </w:r>
          </w:p>
        </w:tc>
      </w:tr>
      <w:tr w:rsidR="000E61AE" w:rsidRPr="000E61AE" w:rsidTr="000E61AE">
        <w:trPr>
          <w:trHeight w:val="290"/>
          <w:jc w:val="center"/>
        </w:trPr>
        <w:tc>
          <w:tcPr>
            <w:tcW w:w="1671"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rPr>
                <w:rFonts w:eastAsia="Calibri"/>
                <w:color w:val="000000"/>
                <w:lang w:eastAsia="en-US"/>
              </w:rPr>
            </w:pPr>
            <w:r w:rsidRPr="000E61AE">
              <w:rPr>
                <w:rFonts w:eastAsia="Calibri"/>
                <w:color w:val="000000"/>
                <w:sz w:val="22"/>
                <w:szCs w:val="22"/>
                <w:lang w:eastAsia="en-US"/>
              </w:rPr>
              <w:t xml:space="preserve">Лесные сообщества </w:t>
            </w:r>
          </w:p>
        </w:tc>
        <w:tc>
          <w:tcPr>
            <w:tcW w:w="1701"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13,17</w:t>
            </w:r>
          </w:p>
        </w:tc>
        <w:tc>
          <w:tcPr>
            <w:tcW w:w="1842" w:type="dxa"/>
            <w:tcBorders>
              <w:top w:val="single" w:sz="6" w:space="0" w:color="auto"/>
              <w:left w:val="single" w:sz="6" w:space="0" w:color="auto"/>
              <w:bottom w:val="single" w:sz="6" w:space="0" w:color="auto"/>
              <w:right w:val="single" w:sz="6" w:space="0" w:color="auto"/>
            </w:tcBorders>
          </w:tcPr>
          <w:p w:rsidR="000E61AE" w:rsidRPr="000E61AE" w:rsidRDefault="000E61AE" w:rsidP="000E61AE">
            <w:pPr>
              <w:autoSpaceDE w:val="0"/>
              <w:autoSpaceDN w:val="0"/>
              <w:adjustRightInd w:val="0"/>
              <w:spacing w:line="276" w:lineRule="auto"/>
              <w:jc w:val="center"/>
              <w:rPr>
                <w:rFonts w:eastAsia="Calibri"/>
                <w:color w:val="000000"/>
                <w:lang w:eastAsia="en-US"/>
              </w:rPr>
            </w:pPr>
            <w:r w:rsidRPr="000E61AE">
              <w:rPr>
                <w:rFonts w:eastAsia="Calibri"/>
                <w:color w:val="000000"/>
                <w:sz w:val="22"/>
                <w:szCs w:val="22"/>
                <w:lang w:eastAsia="en-US"/>
              </w:rPr>
              <w:t>8</w:t>
            </w:r>
            <w:r w:rsidRPr="000E61AE">
              <w:rPr>
                <w:rFonts w:eastAsia="Calibri"/>
                <w:color w:val="000000"/>
                <w:sz w:val="22"/>
                <w:szCs w:val="22"/>
                <w:vertAlign w:val="superscript"/>
                <w:lang w:eastAsia="en-US"/>
              </w:rPr>
              <w:t>1</w:t>
            </w:r>
          </w:p>
          <w:p w:rsidR="000E61AE" w:rsidRPr="000E61AE" w:rsidRDefault="000E61AE" w:rsidP="000E61AE">
            <w:pPr>
              <w:autoSpaceDE w:val="0"/>
              <w:autoSpaceDN w:val="0"/>
              <w:adjustRightInd w:val="0"/>
              <w:spacing w:line="276" w:lineRule="auto"/>
              <w:jc w:val="center"/>
              <w:rPr>
                <w:rFonts w:eastAsia="Calibri"/>
                <w:color w:val="000000"/>
                <w:lang w:eastAsia="en-US"/>
              </w:rPr>
            </w:pPr>
          </w:p>
        </w:tc>
        <w:tc>
          <w:tcPr>
            <w:tcW w:w="1701"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highlight w:val="yellow"/>
                <w:lang w:eastAsia="en-US"/>
              </w:rPr>
            </w:pPr>
            <w:r w:rsidRPr="000E61AE">
              <w:rPr>
                <w:rFonts w:eastAsia="Calibri"/>
                <w:color w:val="000000"/>
                <w:sz w:val="22"/>
                <w:szCs w:val="22"/>
                <w:lang w:eastAsia="en-US"/>
              </w:rPr>
              <w:t xml:space="preserve">7,2 </w:t>
            </w:r>
          </w:p>
        </w:tc>
        <w:tc>
          <w:tcPr>
            <w:tcW w:w="1418"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highlight w:val="yellow"/>
                <w:lang w:eastAsia="en-US"/>
              </w:rPr>
            </w:pPr>
            <w:r w:rsidRPr="000E61AE">
              <w:rPr>
                <w:rFonts w:eastAsia="Calibri"/>
                <w:color w:val="000000"/>
                <w:sz w:val="22"/>
                <w:szCs w:val="22"/>
                <w:lang w:eastAsia="en-US"/>
              </w:rPr>
              <w:t>Не существенно</w:t>
            </w:r>
            <w:proofErr w:type="gramStart"/>
            <w:r w:rsidRPr="000E61AE">
              <w:rPr>
                <w:rFonts w:eastAsia="Calibri"/>
                <w:color w:val="000000"/>
                <w:sz w:val="22"/>
                <w:szCs w:val="22"/>
                <w:vertAlign w:val="superscript"/>
                <w:lang w:eastAsia="en-US"/>
              </w:rPr>
              <w:t>2</w:t>
            </w:r>
            <w:proofErr w:type="gramEnd"/>
          </w:p>
        </w:tc>
        <w:tc>
          <w:tcPr>
            <w:tcW w:w="1417"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color w:val="000000"/>
                <w:highlight w:val="yellow"/>
                <w:lang w:eastAsia="en-US"/>
              </w:rPr>
            </w:pPr>
            <w:r w:rsidRPr="000E61AE">
              <w:rPr>
                <w:rFonts w:eastAsia="Calibri"/>
                <w:color w:val="000000"/>
                <w:sz w:val="22"/>
                <w:szCs w:val="22"/>
                <w:lang w:eastAsia="en-US"/>
              </w:rPr>
              <w:t>-</w:t>
            </w:r>
          </w:p>
        </w:tc>
      </w:tr>
      <w:tr w:rsidR="000E61AE" w:rsidRPr="000E61AE" w:rsidTr="000E61AE">
        <w:trPr>
          <w:trHeight w:val="290"/>
          <w:jc w:val="center"/>
        </w:trPr>
        <w:tc>
          <w:tcPr>
            <w:tcW w:w="1671"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right"/>
              <w:rPr>
                <w:rFonts w:eastAsia="Calibri"/>
                <w:color w:val="000000"/>
                <w:highlight w:val="yellow"/>
                <w:lang w:eastAsia="en-US"/>
              </w:rPr>
            </w:pPr>
            <w:r w:rsidRPr="000E61AE">
              <w:rPr>
                <w:rFonts w:eastAsia="Calibri"/>
                <w:color w:val="000000"/>
                <w:sz w:val="22"/>
                <w:szCs w:val="22"/>
                <w:lang w:eastAsia="en-US"/>
              </w:rPr>
              <w:t>ИТОГО</w:t>
            </w:r>
          </w:p>
        </w:tc>
        <w:tc>
          <w:tcPr>
            <w:tcW w:w="1701" w:type="dxa"/>
            <w:tcBorders>
              <w:top w:val="single" w:sz="6" w:space="0" w:color="auto"/>
              <w:left w:val="single" w:sz="6" w:space="0" w:color="auto"/>
              <w:bottom w:val="single" w:sz="6" w:space="0" w:color="auto"/>
              <w:right w:val="single" w:sz="6" w:space="0" w:color="auto"/>
            </w:tcBorders>
          </w:tcPr>
          <w:p w:rsidR="000E61AE" w:rsidRPr="000E61AE" w:rsidRDefault="000E61AE" w:rsidP="000E61AE">
            <w:pPr>
              <w:autoSpaceDE w:val="0"/>
              <w:autoSpaceDN w:val="0"/>
              <w:adjustRightInd w:val="0"/>
              <w:spacing w:line="276" w:lineRule="auto"/>
              <w:jc w:val="center"/>
              <w:rPr>
                <w:rFonts w:eastAsia="Calibri"/>
                <w:color w:val="000000"/>
                <w:highlight w:val="yellow"/>
                <w:lang w:val="sv-SE" w:eastAsia="en-US"/>
              </w:rPr>
            </w:pPr>
          </w:p>
        </w:tc>
        <w:tc>
          <w:tcPr>
            <w:tcW w:w="1842" w:type="dxa"/>
            <w:tcBorders>
              <w:top w:val="single" w:sz="6" w:space="0" w:color="auto"/>
              <w:left w:val="single" w:sz="6" w:space="0" w:color="auto"/>
              <w:bottom w:val="single" w:sz="6" w:space="0" w:color="auto"/>
              <w:right w:val="single" w:sz="6" w:space="0" w:color="auto"/>
            </w:tcBorders>
          </w:tcPr>
          <w:p w:rsidR="000E61AE" w:rsidRPr="000E61AE" w:rsidRDefault="000E61AE" w:rsidP="000E61AE">
            <w:pPr>
              <w:autoSpaceDE w:val="0"/>
              <w:autoSpaceDN w:val="0"/>
              <w:adjustRightInd w:val="0"/>
              <w:spacing w:line="276" w:lineRule="auto"/>
              <w:jc w:val="center"/>
              <w:rPr>
                <w:rFonts w:eastAsia="Calibri"/>
                <w:color w:val="000000"/>
                <w:highlight w:val="yellow"/>
                <w:lang w:val="sv-SE" w:eastAsia="en-US"/>
              </w:rPr>
            </w:pPr>
          </w:p>
        </w:tc>
        <w:tc>
          <w:tcPr>
            <w:tcW w:w="1701" w:type="dxa"/>
            <w:tcBorders>
              <w:top w:val="single" w:sz="6" w:space="0" w:color="auto"/>
              <w:left w:val="single" w:sz="6" w:space="0" w:color="auto"/>
              <w:bottom w:val="single" w:sz="6" w:space="0" w:color="auto"/>
              <w:right w:val="single" w:sz="6" w:space="0" w:color="auto"/>
            </w:tcBorders>
          </w:tcPr>
          <w:p w:rsidR="000E61AE" w:rsidRPr="000E61AE" w:rsidRDefault="000E61AE" w:rsidP="000E61AE">
            <w:pPr>
              <w:autoSpaceDE w:val="0"/>
              <w:autoSpaceDN w:val="0"/>
              <w:adjustRightInd w:val="0"/>
              <w:spacing w:line="276" w:lineRule="auto"/>
              <w:jc w:val="center"/>
              <w:rPr>
                <w:rFonts w:eastAsia="Calibri"/>
                <w:color w:val="000000"/>
                <w:highlight w:val="yellow"/>
                <w:lang w:eastAsia="en-US"/>
              </w:rPr>
            </w:pPr>
          </w:p>
        </w:tc>
        <w:tc>
          <w:tcPr>
            <w:tcW w:w="1418" w:type="dxa"/>
            <w:tcBorders>
              <w:top w:val="single" w:sz="6" w:space="0" w:color="auto"/>
              <w:left w:val="single" w:sz="6" w:space="0" w:color="auto"/>
              <w:bottom w:val="single" w:sz="6" w:space="0" w:color="auto"/>
              <w:right w:val="single" w:sz="6" w:space="0" w:color="auto"/>
            </w:tcBorders>
          </w:tcPr>
          <w:p w:rsidR="000E61AE" w:rsidRPr="000E61AE" w:rsidRDefault="000E61AE" w:rsidP="000E61AE">
            <w:pPr>
              <w:autoSpaceDE w:val="0"/>
              <w:autoSpaceDN w:val="0"/>
              <w:adjustRightInd w:val="0"/>
              <w:spacing w:line="276" w:lineRule="auto"/>
              <w:jc w:val="center"/>
              <w:rPr>
                <w:rFonts w:eastAsia="Calibri"/>
                <w:color w:val="000000"/>
                <w:highlight w:val="yellow"/>
                <w:lang w:val="sv-SE" w:eastAsia="en-US"/>
              </w:rPr>
            </w:pPr>
          </w:p>
        </w:tc>
        <w:tc>
          <w:tcPr>
            <w:tcW w:w="1417" w:type="dxa"/>
            <w:tcBorders>
              <w:top w:val="single" w:sz="6" w:space="0" w:color="auto"/>
              <w:left w:val="single" w:sz="6" w:space="0" w:color="auto"/>
              <w:bottom w:val="single" w:sz="6" w:space="0" w:color="auto"/>
              <w:right w:val="single" w:sz="6" w:space="0" w:color="auto"/>
            </w:tcBorders>
            <w:hideMark/>
          </w:tcPr>
          <w:p w:rsidR="000E61AE" w:rsidRPr="000E61AE" w:rsidRDefault="000E61AE" w:rsidP="000E61AE">
            <w:pPr>
              <w:autoSpaceDE w:val="0"/>
              <w:autoSpaceDN w:val="0"/>
              <w:adjustRightInd w:val="0"/>
              <w:spacing w:line="276" w:lineRule="auto"/>
              <w:jc w:val="center"/>
              <w:rPr>
                <w:rFonts w:eastAsia="Calibri"/>
                <w:bCs/>
                <w:color w:val="000000"/>
                <w:highlight w:val="yellow"/>
                <w:lang w:eastAsia="en-US"/>
              </w:rPr>
            </w:pPr>
            <w:r w:rsidRPr="000E61AE">
              <w:rPr>
                <w:rFonts w:eastAsia="Calibri"/>
                <w:bCs/>
                <w:color w:val="000000"/>
                <w:sz w:val="22"/>
                <w:szCs w:val="22"/>
                <w:lang w:eastAsia="en-US"/>
              </w:rPr>
              <w:t>7,2</w:t>
            </w:r>
          </w:p>
        </w:tc>
      </w:tr>
    </w:tbl>
    <w:p w:rsidR="000E61AE" w:rsidRPr="000E61AE" w:rsidRDefault="000E61AE" w:rsidP="000E61AE">
      <w:pPr>
        <w:widowControl w:val="0"/>
        <w:autoSpaceDE w:val="0"/>
        <w:autoSpaceDN w:val="0"/>
        <w:adjustRightInd w:val="0"/>
        <w:ind w:firstLine="426"/>
        <w:jc w:val="both"/>
        <w:rPr>
          <w:rFonts w:eastAsia="Calibri"/>
          <w:i/>
          <w:sz w:val="22"/>
          <w:szCs w:val="22"/>
          <w:lang w:val="sv-SE" w:eastAsia="en-US"/>
        </w:rPr>
      </w:pPr>
      <w:r w:rsidRPr="000E61AE">
        <w:rPr>
          <w:rFonts w:eastAsia="Calibri"/>
          <w:i/>
          <w:sz w:val="22"/>
          <w:szCs w:val="22"/>
          <w:lang w:eastAsia="en-US"/>
        </w:rPr>
        <w:t>Примечание</w:t>
      </w:r>
      <w:r w:rsidRPr="000E61AE">
        <w:rPr>
          <w:rFonts w:eastAsia="Calibri"/>
          <w:i/>
          <w:sz w:val="22"/>
          <w:szCs w:val="22"/>
          <w:lang w:val="sv-SE" w:eastAsia="en-US"/>
        </w:rPr>
        <w:t>:</w:t>
      </w:r>
    </w:p>
    <w:p w:rsidR="000E61AE" w:rsidRPr="000E61AE" w:rsidRDefault="000E61AE" w:rsidP="000E61AE">
      <w:pPr>
        <w:ind w:firstLine="426"/>
        <w:jc w:val="both"/>
        <w:rPr>
          <w:rFonts w:eastAsia="Calibri"/>
          <w:color w:val="000000"/>
          <w:sz w:val="22"/>
          <w:szCs w:val="22"/>
          <w:lang w:val="sv-SE" w:eastAsia="en-US"/>
        </w:rPr>
      </w:pPr>
      <w:r w:rsidRPr="000E61AE">
        <w:rPr>
          <w:rFonts w:eastAsia="Calibri"/>
          <w:sz w:val="22"/>
          <w:szCs w:val="22"/>
          <w:vertAlign w:val="superscript"/>
          <w:lang w:val="sv-SE" w:eastAsia="en-US"/>
        </w:rPr>
        <w:t>1</w:t>
      </w:r>
      <w:r w:rsidRPr="000E61AE">
        <w:rPr>
          <w:rFonts w:eastAsia="Calibri"/>
          <w:sz w:val="22"/>
          <w:szCs w:val="22"/>
          <w:lang w:val="sv-SE" w:eastAsia="en-US"/>
        </w:rPr>
        <w:t xml:space="preserve">- </w:t>
      </w:r>
      <w:proofErr w:type="spellStart"/>
      <w:r w:rsidRPr="000E61AE">
        <w:rPr>
          <w:rFonts w:eastAsia="Calibri"/>
          <w:color w:val="000000"/>
          <w:sz w:val="22"/>
          <w:szCs w:val="22"/>
          <w:lang w:eastAsia="en-US"/>
        </w:rPr>
        <w:t>длябашмачканастоящего</w:t>
      </w:r>
      <w:proofErr w:type="spellEnd"/>
      <w:r w:rsidRPr="000E61AE">
        <w:rPr>
          <w:rFonts w:eastAsia="Calibri"/>
          <w:i/>
          <w:color w:val="000000"/>
          <w:sz w:val="22"/>
          <w:szCs w:val="22"/>
          <w:lang w:val="sv-SE" w:eastAsia="en-US"/>
        </w:rPr>
        <w:t>(Cypripedium calceolus)</w:t>
      </w:r>
      <w:r w:rsidRPr="000E61AE">
        <w:rPr>
          <w:rFonts w:eastAsia="Calibri"/>
          <w:color w:val="000000"/>
          <w:sz w:val="22"/>
          <w:szCs w:val="22"/>
          <w:lang w:eastAsia="en-US"/>
        </w:rPr>
        <w:t>от</w:t>
      </w:r>
      <w:r w:rsidRPr="000E61AE">
        <w:rPr>
          <w:rFonts w:eastAsia="Calibri"/>
          <w:color w:val="000000"/>
          <w:sz w:val="22"/>
          <w:szCs w:val="22"/>
          <w:lang w:val="sv-SE" w:eastAsia="en-US"/>
        </w:rPr>
        <w:t xml:space="preserve"> 0,1 </w:t>
      </w:r>
      <w:r w:rsidRPr="000E61AE">
        <w:rPr>
          <w:rFonts w:eastAsia="Calibri"/>
          <w:color w:val="000000"/>
          <w:sz w:val="22"/>
          <w:szCs w:val="22"/>
          <w:lang w:eastAsia="en-US"/>
        </w:rPr>
        <w:t>до</w:t>
      </w:r>
      <w:r w:rsidRPr="000E61AE">
        <w:rPr>
          <w:rFonts w:eastAsia="Calibri"/>
          <w:color w:val="000000"/>
          <w:sz w:val="22"/>
          <w:szCs w:val="22"/>
          <w:lang w:val="sv-SE" w:eastAsia="en-US"/>
        </w:rPr>
        <w:t xml:space="preserve"> 56 </w:t>
      </w:r>
      <w:proofErr w:type="spellStart"/>
      <w:r w:rsidRPr="000E61AE">
        <w:rPr>
          <w:rFonts w:eastAsia="Calibri"/>
          <w:color w:val="000000"/>
          <w:sz w:val="22"/>
          <w:szCs w:val="22"/>
          <w:lang w:eastAsia="en-US"/>
        </w:rPr>
        <w:t>особейна</w:t>
      </w:r>
      <w:proofErr w:type="spellEnd"/>
      <w:r w:rsidRPr="000E61AE">
        <w:rPr>
          <w:rFonts w:eastAsia="Calibri"/>
          <w:color w:val="000000"/>
          <w:sz w:val="22"/>
          <w:szCs w:val="22"/>
          <w:lang w:val="sv-SE" w:eastAsia="en-US"/>
        </w:rPr>
        <w:t xml:space="preserve"> 100 </w:t>
      </w:r>
      <w:proofErr w:type="spellStart"/>
      <w:r w:rsidRPr="000E61AE">
        <w:rPr>
          <w:rFonts w:eastAsia="Calibri"/>
          <w:color w:val="000000"/>
          <w:sz w:val="22"/>
          <w:szCs w:val="22"/>
          <w:lang w:eastAsia="en-US"/>
        </w:rPr>
        <w:t>кв</w:t>
      </w:r>
      <w:proofErr w:type="spellEnd"/>
      <w:r w:rsidRPr="000E61AE">
        <w:rPr>
          <w:rFonts w:eastAsia="Calibri"/>
          <w:color w:val="000000"/>
          <w:sz w:val="22"/>
          <w:szCs w:val="22"/>
          <w:lang w:val="sv-SE" w:eastAsia="en-US"/>
        </w:rPr>
        <w:t>. </w:t>
      </w:r>
      <w:r w:rsidRPr="000E61AE">
        <w:rPr>
          <w:rFonts w:eastAsia="Calibri"/>
          <w:color w:val="000000"/>
          <w:sz w:val="22"/>
          <w:szCs w:val="22"/>
          <w:lang w:eastAsia="en-US"/>
        </w:rPr>
        <w:t>метр</w:t>
      </w:r>
      <w:r w:rsidRPr="000E61AE">
        <w:rPr>
          <w:rFonts w:eastAsia="Calibri"/>
          <w:color w:val="000000"/>
          <w:sz w:val="22"/>
          <w:szCs w:val="22"/>
          <w:lang w:val="sv-SE" w:eastAsia="en-US"/>
        </w:rPr>
        <w:t xml:space="preserve">;  </w:t>
      </w:r>
      <w:proofErr w:type="spellStart"/>
      <w:r w:rsidRPr="000E61AE">
        <w:rPr>
          <w:sz w:val="22"/>
          <w:szCs w:val="22"/>
        </w:rPr>
        <w:t>венеринбашмачоккрупноцветковый</w:t>
      </w:r>
      <w:proofErr w:type="spellEnd"/>
      <w:r w:rsidRPr="000E61AE">
        <w:rPr>
          <w:i/>
          <w:sz w:val="22"/>
          <w:szCs w:val="22"/>
          <w:lang w:val="sv-SE"/>
        </w:rPr>
        <w:t>(</w:t>
      </w:r>
      <w:r w:rsidRPr="000E61AE">
        <w:rPr>
          <w:rFonts w:eastAsia="Calibri"/>
          <w:i/>
          <w:color w:val="000000"/>
          <w:sz w:val="22"/>
          <w:szCs w:val="22"/>
          <w:lang w:val="sv-SE" w:eastAsia="en-US"/>
        </w:rPr>
        <w:t>Cypripedium macranthon),</w:t>
      </w:r>
      <w:proofErr w:type="spellStart"/>
      <w:r w:rsidRPr="000E61AE">
        <w:rPr>
          <w:rFonts w:eastAsia="Calibri"/>
          <w:color w:val="000000"/>
          <w:sz w:val="22"/>
          <w:szCs w:val="22"/>
          <w:lang w:eastAsia="en-US"/>
        </w:rPr>
        <w:t>венеринбашмачоквздутый</w:t>
      </w:r>
      <w:proofErr w:type="spellEnd"/>
      <w:r w:rsidRPr="000E61AE">
        <w:rPr>
          <w:sz w:val="22"/>
          <w:szCs w:val="22"/>
          <w:lang w:val="sv-SE"/>
        </w:rPr>
        <w:t>(</w:t>
      </w:r>
      <w:r w:rsidRPr="000E61AE">
        <w:rPr>
          <w:rFonts w:eastAsia="Calibri"/>
          <w:i/>
          <w:color w:val="000000"/>
          <w:sz w:val="22"/>
          <w:szCs w:val="22"/>
          <w:lang w:val="sv-SE" w:eastAsia="en-US"/>
        </w:rPr>
        <w:t>Cypripedium ventricosum)</w:t>
      </w:r>
      <w:r w:rsidRPr="000E61AE">
        <w:rPr>
          <w:rFonts w:eastAsia="Calibri"/>
          <w:color w:val="000000"/>
          <w:sz w:val="22"/>
          <w:szCs w:val="22"/>
          <w:lang w:val="sv-SE" w:eastAsia="en-US"/>
        </w:rPr>
        <w:t xml:space="preserve"> – </w:t>
      </w:r>
      <w:r w:rsidRPr="000E61AE">
        <w:rPr>
          <w:rFonts w:eastAsia="Calibri"/>
          <w:color w:val="000000"/>
          <w:sz w:val="22"/>
          <w:szCs w:val="22"/>
          <w:lang w:eastAsia="en-US"/>
        </w:rPr>
        <w:t>менее</w:t>
      </w:r>
      <w:r w:rsidRPr="000E61AE">
        <w:rPr>
          <w:rFonts w:eastAsia="Calibri"/>
          <w:color w:val="000000"/>
          <w:sz w:val="22"/>
          <w:szCs w:val="22"/>
          <w:lang w:val="sv-SE" w:eastAsia="en-US"/>
        </w:rPr>
        <w:t xml:space="preserve"> 0,1 </w:t>
      </w:r>
      <w:proofErr w:type="spellStart"/>
      <w:r w:rsidRPr="000E61AE">
        <w:rPr>
          <w:rFonts w:eastAsia="Calibri"/>
          <w:color w:val="000000"/>
          <w:sz w:val="22"/>
          <w:szCs w:val="22"/>
          <w:lang w:eastAsia="en-US"/>
        </w:rPr>
        <w:t>особина</w:t>
      </w:r>
      <w:proofErr w:type="spellEnd"/>
      <w:r w:rsidRPr="000E61AE">
        <w:rPr>
          <w:rFonts w:eastAsia="Calibri"/>
          <w:color w:val="000000"/>
          <w:sz w:val="22"/>
          <w:szCs w:val="22"/>
          <w:lang w:val="sv-SE" w:eastAsia="en-US"/>
        </w:rPr>
        <w:t xml:space="preserve"> 100 </w:t>
      </w:r>
      <w:proofErr w:type="spellStart"/>
      <w:r w:rsidRPr="000E61AE">
        <w:rPr>
          <w:rFonts w:eastAsia="Calibri"/>
          <w:color w:val="000000"/>
          <w:sz w:val="22"/>
          <w:szCs w:val="22"/>
          <w:lang w:eastAsia="en-US"/>
        </w:rPr>
        <w:t>кв</w:t>
      </w:r>
      <w:proofErr w:type="spellEnd"/>
      <w:r w:rsidRPr="000E61AE">
        <w:rPr>
          <w:rFonts w:eastAsia="Calibri"/>
          <w:color w:val="000000"/>
          <w:sz w:val="22"/>
          <w:szCs w:val="22"/>
          <w:lang w:val="sv-SE" w:eastAsia="en-US"/>
        </w:rPr>
        <w:t>. </w:t>
      </w:r>
      <w:r w:rsidRPr="000E61AE">
        <w:rPr>
          <w:rFonts w:eastAsia="Calibri"/>
          <w:color w:val="000000"/>
          <w:sz w:val="22"/>
          <w:szCs w:val="22"/>
          <w:lang w:eastAsia="en-US"/>
        </w:rPr>
        <w:t>метр</w:t>
      </w:r>
      <w:r w:rsidRPr="000E61AE">
        <w:rPr>
          <w:rFonts w:eastAsia="Calibri"/>
          <w:color w:val="000000"/>
          <w:sz w:val="22"/>
          <w:szCs w:val="22"/>
          <w:lang w:val="sv-SE" w:eastAsia="en-US"/>
        </w:rPr>
        <w:t>;</w:t>
      </w:r>
    </w:p>
    <w:p w:rsidR="000E61AE" w:rsidRPr="000E61AE" w:rsidRDefault="000E61AE" w:rsidP="000E61AE">
      <w:pPr>
        <w:ind w:firstLine="426"/>
        <w:jc w:val="both"/>
        <w:rPr>
          <w:rFonts w:eastAsia="Calibri"/>
          <w:color w:val="000000"/>
          <w:sz w:val="22"/>
          <w:szCs w:val="22"/>
          <w:lang w:val="sv-SE" w:eastAsia="en-US"/>
        </w:rPr>
      </w:pPr>
      <w:r w:rsidRPr="000E61AE">
        <w:rPr>
          <w:rFonts w:eastAsia="Calibri"/>
          <w:color w:val="000000"/>
          <w:sz w:val="22"/>
          <w:szCs w:val="22"/>
          <w:vertAlign w:val="superscript"/>
          <w:lang w:val="sv-SE" w:eastAsia="en-US"/>
        </w:rPr>
        <w:t>2</w:t>
      </w:r>
      <w:r w:rsidRPr="000E61AE">
        <w:rPr>
          <w:rFonts w:eastAsia="Calibri"/>
          <w:color w:val="000000"/>
          <w:sz w:val="22"/>
          <w:szCs w:val="22"/>
          <w:lang w:val="sv-SE" w:eastAsia="en-US"/>
        </w:rPr>
        <w:t>-</w:t>
      </w:r>
      <w:proofErr w:type="spellStart"/>
      <w:r w:rsidRPr="000E61AE">
        <w:rPr>
          <w:rFonts w:eastAsia="Calibri"/>
          <w:color w:val="000000"/>
          <w:sz w:val="22"/>
          <w:szCs w:val="22"/>
          <w:lang w:eastAsia="en-US"/>
        </w:rPr>
        <w:t>для</w:t>
      </w:r>
      <w:r w:rsidRPr="000E61AE">
        <w:rPr>
          <w:sz w:val="22"/>
          <w:szCs w:val="22"/>
        </w:rPr>
        <w:t>ТукнерарияЛаурера</w:t>
      </w:r>
      <w:proofErr w:type="spellEnd"/>
      <w:r w:rsidRPr="000E61AE">
        <w:rPr>
          <w:sz w:val="22"/>
          <w:szCs w:val="22"/>
          <w:lang w:val="sv-SE"/>
        </w:rPr>
        <w:t xml:space="preserve"> (</w:t>
      </w:r>
      <w:r w:rsidRPr="000E61AE">
        <w:rPr>
          <w:rFonts w:eastAsia="Calibri"/>
          <w:i/>
          <w:sz w:val="22"/>
          <w:szCs w:val="22"/>
          <w:lang w:val="sv-SE" w:eastAsia="en-US"/>
        </w:rPr>
        <w:t>Tuckneraria laureri)</w:t>
      </w:r>
      <w:r w:rsidRPr="000E61AE">
        <w:rPr>
          <w:rFonts w:eastAsia="Calibri"/>
          <w:color w:val="000000"/>
          <w:sz w:val="22"/>
          <w:szCs w:val="22"/>
          <w:lang w:val="sv-SE" w:eastAsia="en-US"/>
        </w:rPr>
        <w:t xml:space="preserve">– </w:t>
      </w:r>
      <w:proofErr w:type="spellStart"/>
      <w:r w:rsidRPr="000E61AE">
        <w:rPr>
          <w:rFonts w:eastAsia="Calibri"/>
          <w:color w:val="000000"/>
          <w:sz w:val="22"/>
          <w:szCs w:val="22"/>
          <w:lang w:eastAsia="en-US"/>
        </w:rPr>
        <w:t>всегоменее</w:t>
      </w:r>
      <w:proofErr w:type="spellEnd"/>
      <w:r w:rsidRPr="000E61AE">
        <w:rPr>
          <w:rFonts w:eastAsia="Calibri"/>
          <w:color w:val="000000"/>
          <w:sz w:val="22"/>
          <w:szCs w:val="22"/>
          <w:lang w:val="sv-SE" w:eastAsia="en-US"/>
        </w:rPr>
        <w:t xml:space="preserve"> 0,01 </w:t>
      </w:r>
      <w:proofErr w:type="spellStart"/>
      <w:r w:rsidRPr="000E61AE">
        <w:rPr>
          <w:rFonts w:eastAsia="Calibri"/>
          <w:color w:val="000000"/>
          <w:sz w:val="22"/>
          <w:szCs w:val="22"/>
          <w:lang w:eastAsia="en-US"/>
        </w:rPr>
        <w:t>кв</w:t>
      </w:r>
      <w:proofErr w:type="spellEnd"/>
      <w:r w:rsidRPr="000E61AE">
        <w:rPr>
          <w:rFonts w:eastAsia="Calibri"/>
          <w:color w:val="000000"/>
          <w:sz w:val="22"/>
          <w:szCs w:val="22"/>
          <w:lang w:val="sv-SE" w:eastAsia="en-US"/>
        </w:rPr>
        <w:t>. </w:t>
      </w:r>
      <w:r w:rsidRPr="000E61AE">
        <w:rPr>
          <w:rFonts w:eastAsia="Calibri"/>
          <w:color w:val="000000"/>
          <w:sz w:val="22"/>
          <w:szCs w:val="22"/>
          <w:lang w:eastAsia="en-US"/>
        </w:rPr>
        <w:t>метр</w:t>
      </w:r>
      <w:r w:rsidRPr="000E61AE">
        <w:rPr>
          <w:rFonts w:eastAsia="Calibri"/>
          <w:color w:val="000000"/>
          <w:sz w:val="22"/>
          <w:szCs w:val="22"/>
          <w:lang w:val="sv-SE" w:eastAsia="en-US"/>
        </w:rPr>
        <w:t>.</w:t>
      </w:r>
    </w:p>
    <w:p w:rsidR="000E61AE" w:rsidRPr="00C03B63" w:rsidRDefault="000E61AE" w:rsidP="0082602E">
      <w:pPr>
        <w:ind w:firstLine="709"/>
        <w:jc w:val="both"/>
        <w:rPr>
          <w:rFonts w:eastAsia="Calibri"/>
          <w:iCs/>
          <w:sz w:val="28"/>
          <w:szCs w:val="28"/>
          <w:lang w:eastAsia="en-US"/>
        </w:rPr>
      </w:pPr>
      <w:r w:rsidRPr="00C03B63">
        <w:rPr>
          <w:rFonts w:eastAsia="Calibri"/>
          <w:iCs/>
          <w:sz w:val="28"/>
          <w:szCs w:val="28"/>
          <w:lang w:eastAsia="en-US"/>
        </w:rPr>
        <w:lastRenderedPageBreak/>
        <w:t xml:space="preserve">В отношении компенсационных мероприятий </w:t>
      </w:r>
      <w:r w:rsidRPr="00C03B63">
        <w:rPr>
          <w:rFonts w:eastAsia="Calibri"/>
          <w:sz w:val="28"/>
          <w:szCs w:val="28"/>
          <w:lang w:eastAsia="en-US"/>
        </w:rPr>
        <w:t xml:space="preserve">для восстановления природного комплекса Памятника природы, нарушенного работами по реконструкции и эксплуатации нефтепроводов </w:t>
      </w:r>
      <w:r w:rsidRPr="00C03B63">
        <w:rPr>
          <w:rFonts w:eastAsia="Calibri"/>
          <w:iCs/>
          <w:sz w:val="28"/>
          <w:szCs w:val="28"/>
          <w:lang w:eastAsia="en-US"/>
        </w:rPr>
        <w:t xml:space="preserve">возможны и целесообразны работы по переносу редких видов: </w:t>
      </w:r>
      <w:r w:rsidRPr="00C03B63">
        <w:rPr>
          <w:rFonts w:eastAsia="Calibri"/>
          <w:color w:val="000000"/>
          <w:sz w:val="28"/>
          <w:szCs w:val="28"/>
          <w:lang w:eastAsia="en-US"/>
        </w:rPr>
        <w:t>башмачка настоящего (</w:t>
      </w:r>
      <w:proofErr w:type="spellStart"/>
      <w:r w:rsidRPr="00C03B63">
        <w:rPr>
          <w:rFonts w:eastAsia="Calibri"/>
          <w:i/>
          <w:iCs/>
          <w:color w:val="000000"/>
          <w:sz w:val="28"/>
          <w:szCs w:val="28"/>
          <w:lang w:val="en-US" w:eastAsia="en-US"/>
        </w:rPr>
        <w:t>Cypripediumcalceolus</w:t>
      </w:r>
      <w:proofErr w:type="spellEnd"/>
      <w:r w:rsidRPr="00C03B63">
        <w:rPr>
          <w:rFonts w:eastAsia="Calibri"/>
          <w:i/>
          <w:iCs/>
          <w:color w:val="000000"/>
          <w:sz w:val="28"/>
          <w:szCs w:val="28"/>
          <w:lang w:eastAsia="en-US"/>
        </w:rPr>
        <w:t xml:space="preserve">), </w:t>
      </w:r>
      <w:r w:rsidRPr="00C03B63">
        <w:rPr>
          <w:rFonts w:eastAsia="Calibri"/>
          <w:color w:val="000000"/>
          <w:sz w:val="28"/>
          <w:szCs w:val="28"/>
          <w:lang w:eastAsia="en-US"/>
        </w:rPr>
        <w:t>венерина башмачка крупноцветкового (</w:t>
      </w:r>
      <w:proofErr w:type="spellStart"/>
      <w:r w:rsidRPr="00C03B63">
        <w:rPr>
          <w:rFonts w:eastAsia="Calibri"/>
          <w:i/>
          <w:color w:val="000000"/>
          <w:sz w:val="28"/>
          <w:szCs w:val="28"/>
          <w:lang w:eastAsia="en-US"/>
        </w:rPr>
        <w:t>Cypripediummacranthon</w:t>
      </w:r>
      <w:proofErr w:type="spellEnd"/>
      <w:r w:rsidRPr="00C03B63">
        <w:rPr>
          <w:rFonts w:eastAsia="Calibri"/>
          <w:color w:val="000000"/>
          <w:sz w:val="28"/>
          <w:szCs w:val="28"/>
          <w:lang w:eastAsia="en-US"/>
        </w:rPr>
        <w:t>), венерина башмачка вздутого (</w:t>
      </w:r>
      <w:proofErr w:type="spellStart"/>
      <w:r w:rsidRPr="00C03B63">
        <w:rPr>
          <w:rFonts w:eastAsia="Calibri"/>
          <w:i/>
          <w:color w:val="000000"/>
          <w:sz w:val="28"/>
          <w:szCs w:val="28"/>
          <w:lang w:eastAsia="en-US"/>
        </w:rPr>
        <w:t>Cypripediumventricosum</w:t>
      </w:r>
      <w:proofErr w:type="spellEnd"/>
      <w:r w:rsidRPr="00C03B63">
        <w:rPr>
          <w:rFonts w:eastAsia="Calibri"/>
          <w:color w:val="000000"/>
          <w:sz w:val="28"/>
          <w:szCs w:val="28"/>
          <w:lang w:eastAsia="en-US"/>
        </w:rPr>
        <w:t xml:space="preserve">), </w:t>
      </w:r>
      <w:proofErr w:type="spellStart"/>
      <w:r w:rsidRPr="00C03B63">
        <w:rPr>
          <w:rFonts w:eastAsia="Calibri"/>
          <w:sz w:val="28"/>
          <w:szCs w:val="28"/>
          <w:lang w:eastAsia="en-US"/>
        </w:rPr>
        <w:t>дремликазимовникового</w:t>
      </w:r>
      <w:proofErr w:type="spellEnd"/>
      <w:r w:rsidRPr="00C03B63">
        <w:rPr>
          <w:rFonts w:eastAsia="Calibri"/>
          <w:sz w:val="28"/>
          <w:szCs w:val="28"/>
          <w:lang w:eastAsia="en-US"/>
        </w:rPr>
        <w:t xml:space="preserve"> (</w:t>
      </w:r>
      <w:proofErr w:type="spellStart"/>
      <w:r w:rsidRPr="00C03B63">
        <w:rPr>
          <w:rFonts w:eastAsia="Calibri"/>
          <w:i/>
          <w:sz w:val="28"/>
          <w:szCs w:val="28"/>
          <w:lang w:val="en-US" w:eastAsia="en-US"/>
        </w:rPr>
        <w:t>Epipactishelleborine</w:t>
      </w:r>
      <w:proofErr w:type="spellEnd"/>
      <w:r w:rsidRPr="00C03B63">
        <w:rPr>
          <w:rFonts w:eastAsia="Calibri"/>
          <w:sz w:val="28"/>
          <w:szCs w:val="28"/>
          <w:lang w:eastAsia="en-US"/>
        </w:rPr>
        <w:t>)</w:t>
      </w:r>
      <w:r w:rsidRPr="00C03B63">
        <w:rPr>
          <w:rFonts w:eastAsia="Calibri"/>
          <w:i/>
          <w:sz w:val="28"/>
          <w:szCs w:val="28"/>
          <w:lang w:eastAsia="en-US"/>
        </w:rPr>
        <w:t xml:space="preserve">, </w:t>
      </w:r>
      <w:r w:rsidRPr="00C03B63">
        <w:rPr>
          <w:rFonts w:eastAsia="Calibri"/>
          <w:sz w:val="28"/>
          <w:szCs w:val="28"/>
          <w:lang w:eastAsia="en-US"/>
        </w:rPr>
        <w:t xml:space="preserve">щитовника мужского </w:t>
      </w:r>
      <w:r w:rsidRPr="00C03B63">
        <w:rPr>
          <w:rFonts w:eastAsia="Calibri"/>
          <w:i/>
          <w:sz w:val="28"/>
          <w:szCs w:val="28"/>
          <w:lang w:eastAsia="en-US"/>
        </w:rPr>
        <w:t>(</w:t>
      </w:r>
      <w:proofErr w:type="spellStart"/>
      <w:r w:rsidRPr="00C03B63">
        <w:rPr>
          <w:rFonts w:eastAsia="Calibri"/>
          <w:i/>
          <w:sz w:val="28"/>
          <w:szCs w:val="28"/>
          <w:lang w:val="en-US" w:eastAsia="en-US"/>
        </w:rPr>
        <w:t>Dryopterisfilix</w:t>
      </w:r>
      <w:proofErr w:type="spellEnd"/>
      <w:r w:rsidRPr="00C03B63">
        <w:rPr>
          <w:rFonts w:eastAsia="Calibri"/>
          <w:i/>
          <w:sz w:val="28"/>
          <w:szCs w:val="28"/>
          <w:lang w:eastAsia="en-US"/>
        </w:rPr>
        <w:t>-</w:t>
      </w:r>
      <w:proofErr w:type="spellStart"/>
      <w:r w:rsidRPr="00C03B63">
        <w:rPr>
          <w:rFonts w:eastAsia="Calibri"/>
          <w:i/>
          <w:sz w:val="28"/>
          <w:szCs w:val="28"/>
          <w:lang w:val="en-US" w:eastAsia="en-US"/>
        </w:rPr>
        <w:t>mas</w:t>
      </w:r>
      <w:proofErr w:type="spellEnd"/>
      <w:r w:rsidRPr="00C03B63">
        <w:rPr>
          <w:rFonts w:eastAsia="Calibri"/>
          <w:sz w:val="28"/>
          <w:szCs w:val="28"/>
          <w:lang w:eastAsia="en-US"/>
        </w:rPr>
        <w:t xml:space="preserve">) </w:t>
      </w:r>
      <w:r w:rsidRPr="00C03B63">
        <w:rPr>
          <w:rFonts w:eastAsia="Calibri"/>
          <w:iCs/>
          <w:sz w:val="28"/>
          <w:szCs w:val="28"/>
          <w:lang w:eastAsia="en-US"/>
        </w:rPr>
        <w:t xml:space="preserve">в подходящие места обитания на территории Памятника природы. </w:t>
      </w:r>
    </w:p>
    <w:p w:rsidR="000E61AE" w:rsidRPr="00C03B63" w:rsidRDefault="000E61AE" w:rsidP="0082602E">
      <w:pPr>
        <w:ind w:firstLine="709"/>
        <w:jc w:val="both"/>
        <w:rPr>
          <w:rFonts w:eastAsia="Calibri"/>
          <w:iCs/>
          <w:sz w:val="28"/>
          <w:szCs w:val="28"/>
          <w:lang w:eastAsia="en-US"/>
        </w:rPr>
      </w:pPr>
      <w:r w:rsidRPr="00C03B63">
        <w:rPr>
          <w:rFonts w:eastAsia="Calibri"/>
          <w:iCs/>
          <w:sz w:val="28"/>
          <w:szCs w:val="28"/>
          <w:lang w:eastAsia="en-US"/>
        </w:rPr>
        <w:t>Подходящие места обитания должны быть выбраны квалифицированным специалистом по редким видам растений. В отношении наиболее массовых видов красоднев малый (</w:t>
      </w:r>
      <w:proofErr w:type="spellStart"/>
      <w:r w:rsidRPr="00C03B63">
        <w:rPr>
          <w:rFonts w:eastAsia="Calibri"/>
          <w:i/>
          <w:sz w:val="28"/>
          <w:szCs w:val="28"/>
          <w:lang w:val="en-US" w:eastAsia="en-US"/>
        </w:rPr>
        <w:t>Hemerocallisminor</w:t>
      </w:r>
      <w:proofErr w:type="spellEnd"/>
      <w:r w:rsidRPr="00C03B63">
        <w:rPr>
          <w:rFonts w:eastAsia="Calibri"/>
          <w:i/>
          <w:sz w:val="28"/>
          <w:szCs w:val="28"/>
          <w:lang w:eastAsia="en-US"/>
        </w:rPr>
        <w:t>)</w:t>
      </w:r>
      <w:r w:rsidRPr="00C03B63">
        <w:rPr>
          <w:rFonts w:eastAsia="Calibri"/>
          <w:iCs/>
          <w:sz w:val="28"/>
          <w:szCs w:val="28"/>
          <w:lang w:eastAsia="en-US"/>
        </w:rPr>
        <w:t xml:space="preserve">и </w:t>
      </w:r>
      <w:proofErr w:type="spellStart"/>
      <w:r w:rsidRPr="00C03B63">
        <w:rPr>
          <w:rFonts w:eastAsia="Calibri"/>
          <w:iCs/>
          <w:sz w:val="28"/>
          <w:szCs w:val="28"/>
          <w:lang w:eastAsia="en-US"/>
        </w:rPr>
        <w:t>венериного</w:t>
      </w:r>
      <w:proofErr w:type="spellEnd"/>
      <w:r w:rsidRPr="00C03B63">
        <w:rPr>
          <w:rFonts w:eastAsia="Calibri"/>
          <w:iCs/>
          <w:sz w:val="28"/>
          <w:szCs w:val="28"/>
          <w:lang w:eastAsia="en-US"/>
        </w:rPr>
        <w:t xml:space="preserve"> башмачка крапчатого (</w:t>
      </w:r>
      <w:proofErr w:type="spellStart"/>
      <w:r w:rsidRPr="00C03B63">
        <w:rPr>
          <w:rFonts w:eastAsia="Calibri"/>
          <w:i/>
          <w:sz w:val="28"/>
          <w:szCs w:val="28"/>
          <w:lang w:val="en-US" w:eastAsia="en-US"/>
        </w:rPr>
        <w:t>Cypripediumguttatum</w:t>
      </w:r>
      <w:proofErr w:type="spellEnd"/>
      <w:r w:rsidRPr="00C03B63">
        <w:rPr>
          <w:rFonts w:eastAsia="Calibri"/>
          <w:i/>
          <w:sz w:val="28"/>
          <w:szCs w:val="28"/>
          <w:lang w:eastAsia="en-US"/>
        </w:rPr>
        <w:t>)</w:t>
      </w:r>
      <w:r w:rsidRPr="00C03B63">
        <w:rPr>
          <w:rFonts w:eastAsia="Calibri"/>
          <w:iCs/>
          <w:sz w:val="28"/>
          <w:szCs w:val="28"/>
          <w:lang w:eastAsia="en-US"/>
        </w:rPr>
        <w:t xml:space="preserve">тотальный перенос растений может быть затруднен по причине их высокой численности. В их отношении необходим поиск уникальных форм и разновидностей и их перенос. </w:t>
      </w:r>
    </w:p>
    <w:p w:rsidR="000E61AE" w:rsidRPr="00C03B63" w:rsidRDefault="000E61AE" w:rsidP="0082602E">
      <w:pPr>
        <w:autoSpaceDE w:val="0"/>
        <w:autoSpaceDN w:val="0"/>
        <w:adjustRightInd w:val="0"/>
        <w:ind w:firstLine="709"/>
        <w:jc w:val="both"/>
        <w:rPr>
          <w:rFonts w:eastAsia="Calibri"/>
          <w:iCs/>
          <w:sz w:val="28"/>
          <w:szCs w:val="28"/>
          <w:lang w:eastAsia="en-US"/>
        </w:rPr>
      </w:pPr>
      <w:r w:rsidRPr="00C03B63">
        <w:rPr>
          <w:rFonts w:eastAsia="Calibri"/>
          <w:iCs/>
          <w:sz w:val="28"/>
          <w:szCs w:val="28"/>
          <w:lang w:eastAsia="en-US"/>
        </w:rPr>
        <w:t>Перенос редких растений должен быть индивидуальным: недопустимо их складирование и длительное пребывание с открытой корневой системой. Перенос должен осуществляться в пасмурную или дождливую погоду, недопустим перенос в жаркую, солнечную погоду.</w:t>
      </w:r>
    </w:p>
    <w:p w:rsidR="000E61AE" w:rsidRPr="00CE1D81" w:rsidRDefault="000E61AE" w:rsidP="0082602E">
      <w:pPr>
        <w:autoSpaceDE w:val="0"/>
        <w:autoSpaceDN w:val="0"/>
        <w:adjustRightInd w:val="0"/>
        <w:ind w:firstLine="709"/>
        <w:jc w:val="both"/>
        <w:rPr>
          <w:rFonts w:eastAsia="Calibri"/>
          <w:iCs/>
          <w:sz w:val="28"/>
          <w:szCs w:val="28"/>
          <w:lang w:eastAsia="en-US"/>
        </w:rPr>
      </w:pPr>
      <w:r w:rsidRPr="00C03B63">
        <w:rPr>
          <w:rFonts w:eastAsia="Calibri"/>
          <w:iCs/>
          <w:sz w:val="28"/>
          <w:szCs w:val="28"/>
          <w:lang w:eastAsia="en-US"/>
        </w:rPr>
        <w:t xml:space="preserve">Перенос редких видов грибов и лишайников невозможен по причине не изученности этого вопроса. Таким образом, для сохранения редких видов растений </w:t>
      </w:r>
      <w:r w:rsidRPr="00CE1D81">
        <w:rPr>
          <w:rFonts w:eastAsia="Calibri"/>
          <w:iCs/>
          <w:sz w:val="28"/>
          <w:szCs w:val="28"/>
          <w:lang w:eastAsia="en-US"/>
        </w:rPr>
        <w:t>необходимы следующие мероприятия:</w:t>
      </w:r>
    </w:p>
    <w:p w:rsidR="000E61AE" w:rsidRPr="00C03B63" w:rsidRDefault="000E61AE" w:rsidP="0082602E">
      <w:pPr>
        <w:autoSpaceDE w:val="0"/>
        <w:autoSpaceDN w:val="0"/>
        <w:adjustRightInd w:val="0"/>
        <w:ind w:firstLine="709"/>
        <w:jc w:val="both"/>
        <w:rPr>
          <w:rFonts w:eastAsia="Calibri"/>
          <w:iCs/>
          <w:sz w:val="28"/>
          <w:szCs w:val="28"/>
          <w:lang w:eastAsia="en-US"/>
        </w:rPr>
      </w:pPr>
      <w:r w:rsidRPr="00CE1D81">
        <w:rPr>
          <w:rFonts w:eastAsia="Calibri"/>
          <w:iCs/>
          <w:sz w:val="28"/>
          <w:szCs w:val="28"/>
          <w:lang w:eastAsia="en-US"/>
        </w:rPr>
        <w:t>выявление редких особей и куртин</w:t>
      </w:r>
      <w:r w:rsidRPr="00C03B63">
        <w:rPr>
          <w:rFonts w:eastAsia="Calibri"/>
          <w:iCs/>
          <w:sz w:val="28"/>
          <w:szCs w:val="28"/>
          <w:lang w:eastAsia="en-US"/>
        </w:rPr>
        <w:t>, находящихся под угрозой уничтожения;</w:t>
      </w:r>
    </w:p>
    <w:p w:rsidR="000E61AE" w:rsidRPr="00C03B63" w:rsidRDefault="000E61AE" w:rsidP="0082602E">
      <w:pPr>
        <w:autoSpaceDE w:val="0"/>
        <w:autoSpaceDN w:val="0"/>
        <w:adjustRightInd w:val="0"/>
        <w:ind w:firstLine="709"/>
        <w:jc w:val="both"/>
        <w:rPr>
          <w:rFonts w:eastAsia="Calibri"/>
          <w:iCs/>
          <w:sz w:val="28"/>
          <w:szCs w:val="28"/>
          <w:lang w:eastAsia="en-US"/>
        </w:rPr>
      </w:pPr>
      <w:r w:rsidRPr="00C03B63">
        <w:rPr>
          <w:rFonts w:eastAsia="Calibri"/>
          <w:iCs/>
          <w:sz w:val="28"/>
          <w:szCs w:val="28"/>
          <w:lang w:eastAsia="en-US"/>
        </w:rPr>
        <w:t>поиск для переносимых растений новых мест обитания;</w:t>
      </w:r>
    </w:p>
    <w:p w:rsidR="000E61AE" w:rsidRPr="00C03B63" w:rsidRDefault="000E61AE" w:rsidP="0082602E">
      <w:pPr>
        <w:autoSpaceDE w:val="0"/>
        <w:autoSpaceDN w:val="0"/>
        <w:adjustRightInd w:val="0"/>
        <w:ind w:firstLine="709"/>
        <w:jc w:val="both"/>
        <w:rPr>
          <w:rFonts w:eastAsia="Calibri"/>
          <w:iCs/>
          <w:sz w:val="28"/>
          <w:szCs w:val="28"/>
          <w:lang w:eastAsia="en-US"/>
        </w:rPr>
      </w:pPr>
      <w:r w:rsidRPr="00C03B63">
        <w:rPr>
          <w:rFonts w:eastAsia="Calibri"/>
          <w:iCs/>
          <w:sz w:val="28"/>
          <w:szCs w:val="28"/>
          <w:lang w:eastAsia="en-US"/>
        </w:rPr>
        <w:t>выкапывание и перенос растений с максимально возможным сохранением корневой системы и почвенного кома;</w:t>
      </w:r>
    </w:p>
    <w:p w:rsidR="000E61AE" w:rsidRPr="00C03B63" w:rsidRDefault="000E61AE" w:rsidP="0082602E">
      <w:pPr>
        <w:autoSpaceDE w:val="0"/>
        <w:autoSpaceDN w:val="0"/>
        <w:adjustRightInd w:val="0"/>
        <w:ind w:firstLine="709"/>
        <w:jc w:val="both"/>
        <w:rPr>
          <w:rFonts w:eastAsia="Calibri"/>
          <w:iCs/>
          <w:sz w:val="28"/>
          <w:szCs w:val="28"/>
          <w:lang w:eastAsia="en-US"/>
        </w:rPr>
      </w:pPr>
      <w:r w:rsidRPr="00C03B63">
        <w:rPr>
          <w:rFonts w:eastAsia="Calibri"/>
          <w:iCs/>
          <w:sz w:val="28"/>
          <w:szCs w:val="28"/>
          <w:lang w:eastAsia="en-US"/>
        </w:rPr>
        <w:t xml:space="preserve">наблюдение за </w:t>
      </w:r>
      <w:proofErr w:type="spellStart"/>
      <w:r w:rsidRPr="00C03B63">
        <w:rPr>
          <w:rFonts w:eastAsia="Calibri"/>
          <w:iCs/>
          <w:sz w:val="28"/>
          <w:szCs w:val="28"/>
          <w:lang w:eastAsia="en-US"/>
        </w:rPr>
        <w:t>приживанием</w:t>
      </w:r>
      <w:proofErr w:type="spellEnd"/>
      <w:r w:rsidRPr="00C03B63">
        <w:rPr>
          <w:rFonts w:eastAsia="Calibri"/>
          <w:iCs/>
          <w:sz w:val="28"/>
          <w:szCs w:val="28"/>
          <w:lang w:eastAsia="en-US"/>
        </w:rPr>
        <w:t xml:space="preserve"> растений и принятие мер в случае возникающих угроз (пересыхание почвы, заболевания, повреждение животными и прочее). </w:t>
      </w:r>
    </w:p>
    <w:p w:rsidR="00E93169" w:rsidRPr="00C03B63" w:rsidRDefault="00E93169" w:rsidP="006E4402">
      <w:pPr>
        <w:autoSpaceDE w:val="0"/>
        <w:autoSpaceDN w:val="0"/>
        <w:adjustRightInd w:val="0"/>
        <w:jc w:val="both"/>
        <w:rPr>
          <w:bCs/>
          <w:sz w:val="28"/>
          <w:szCs w:val="28"/>
        </w:rPr>
      </w:pPr>
    </w:p>
    <w:p w:rsidR="00B479E5" w:rsidRPr="00C03B63" w:rsidRDefault="00B479E5" w:rsidP="001A0266">
      <w:pPr>
        <w:autoSpaceDE w:val="0"/>
        <w:autoSpaceDN w:val="0"/>
        <w:adjustRightInd w:val="0"/>
        <w:jc w:val="both"/>
        <w:rPr>
          <w:bCs/>
          <w:sz w:val="28"/>
          <w:szCs w:val="28"/>
        </w:rPr>
      </w:pPr>
    </w:p>
    <w:p w:rsidR="00B479E5" w:rsidRPr="00C03B63" w:rsidRDefault="00B479E5" w:rsidP="001A0266">
      <w:pPr>
        <w:autoSpaceDE w:val="0"/>
        <w:autoSpaceDN w:val="0"/>
        <w:adjustRightInd w:val="0"/>
        <w:jc w:val="both"/>
        <w:rPr>
          <w:bCs/>
          <w:sz w:val="28"/>
          <w:szCs w:val="28"/>
        </w:rPr>
      </w:pPr>
    </w:p>
    <w:p w:rsidR="00330FBB" w:rsidRPr="00C03B63" w:rsidRDefault="00330FBB" w:rsidP="001A0266">
      <w:pPr>
        <w:autoSpaceDE w:val="0"/>
        <w:autoSpaceDN w:val="0"/>
        <w:adjustRightInd w:val="0"/>
        <w:jc w:val="both"/>
        <w:rPr>
          <w:bCs/>
          <w:sz w:val="28"/>
          <w:szCs w:val="28"/>
        </w:rPr>
      </w:pPr>
    </w:p>
    <w:p w:rsidR="00330FBB" w:rsidRDefault="00330FBB" w:rsidP="001A0266">
      <w:pPr>
        <w:autoSpaceDE w:val="0"/>
        <w:autoSpaceDN w:val="0"/>
        <w:adjustRightInd w:val="0"/>
        <w:jc w:val="both"/>
        <w:rPr>
          <w:bCs/>
          <w:sz w:val="28"/>
          <w:szCs w:val="28"/>
        </w:rPr>
      </w:pPr>
    </w:p>
    <w:p w:rsidR="00330FBB" w:rsidRDefault="00330FBB" w:rsidP="001A0266">
      <w:pPr>
        <w:autoSpaceDE w:val="0"/>
        <w:autoSpaceDN w:val="0"/>
        <w:adjustRightInd w:val="0"/>
        <w:jc w:val="both"/>
        <w:rPr>
          <w:bCs/>
          <w:sz w:val="28"/>
          <w:szCs w:val="28"/>
        </w:rPr>
      </w:pPr>
    </w:p>
    <w:p w:rsidR="00295C4D" w:rsidRDefault="00295C4D" w:rsidP="001A0266">
      <w:pPr>
        <w:autoSpaceDE w:val="0"/>
        <w:autoSpaceDN w:val="0"/>
        <w:adjustRightInd w:val="0"/>
        <w:jc w:val="both"/>
        <w:rPr>
          <w:bCs/>
          <w:sz w:val="28"/>
          <w:szCs w:val="28"/>
        </w:rPr>
      </w:pPr>
    </w:p>
    <w:p w:rsidR="00C03B63" w:rsidRDefault="00C03B63" w:rsidP="001A0266">
      <w:pPr>
        <w:autoSpaceDE w:val="0"/>
        <w:autoSpaceDN w:val="0"/>
        <w:adjustRightInd w:val="0"/>
        <w:jc w:val="both"/>
        <w:rPr>
          <w:bCs/>
          <w:sz w:val="28"/>
          <w:szCs w:val="28"/>
        </w:rPr>
      </w:pPr>
    </w:p>
    <w:p w:rsidR="00C03B63" w:rsidRDefault="00C03B63" w:rsidP="001A0266">
      <w:pPr>
        <w:autoSpaceDE w:val="0"/>
        <w:autoSpaceDN w:val="0"/>
        <w:adjustRightInd w:val="0"/>
        <w:jc w:val="both"/>
        <w:rPr>
          <w:bCs/>
          <w:sz w:val="28"/>
          <w:szCs w:val="28"/>
        </w:rPr>
      </w:pPr>
    </w:p>
    <w:p w:rsidR="00CF4107" w:rsidRDefault="00CF4107" w:rsidP="001A0266">
      <w:pPr>
        <w:autoSpaceDE w:val="0"/>
        <w:autoSpaceDN w:val="0"/>
        <w:adjustRightInd w:val="0"/>
        <w:jc w:val="both"/>
        <w:rPr>
          <w:bCs/>
          <w:sz w:val="28"/>
          <w:szCs w:val="28"/>
        </w:rPr>
      </w:pPr>
    </w:p>
    <w:p w:rsidR="00CF4107" w:rsidRDefault="00CF4107" w:rsidP="001A0266">
      <w:pPr>
        <w:autoSpaceDE w:val="0"/>
        <w:autoSpaceDN w:val="0"/>
        <w:adjustRightInd w:val="0"/>
        <w:jc w:val="both"/>
        <w:rPr>
          <w:bCs/>
          <w:sz w:val="28"/>
          <w:szCs w:val="28"/>
        </w:rPr>
      </w:pPr>
    </w:p>
    <w:p w:rsidR="00CF4107" w:rsidRDefault="00CF4107" w:rsidP="001A0266">
      <w:pPr>
        <w:autoSpaceDE w:val="0"/>
        <w:autoSpaceDN w:val="0"/>
        <w:adjustRightInd w:val="0"/>
        <w:jc w:val="both"/>
        <w:rPr>
          <w:bCs/>
          <w:sz w:val="28"/>
          <w:szCs w:val="28"/>
        </w:rPr>
      </w:pPr>
    </w:p>
    <w:p w:rsidR="00C03B63" w:rsidRDefault="00C03B63" w:rsidP="001A0266">
      <w:pPr>
        <w:autoSpaceDE w:val="0"/>
        <w:autoSpaceDN w:val="0"/>
        <w:adjustRightInd w:val="0"/>
        <w:jc w:val="both"/>
        <w:rPr>
          <w:bCs/>
          <w:sz w:val="28"/>
          <w:szCs w:val="28"/>
        </w:rPr>
      </w:pPr>
    </w:p>
    <w:p w:rsidR="00C03B63" w:rsidRDefault="00C03B63" w:rsidP="001A0266">
      <w:pPr>
        <w:autoSpaceDE w:val="0"/>
        <w:autoSpaceDN w:val="0"/>
        <w:adjustRightInd w:val="0"/>
        <w:jc w:val="both"/>
        <w:rPr>
          <w:bCs/>
          <w:sz w:val="28"/>
          <w:szCs w:val="28"/>
        </w:rPr>
      </w:pPr>
    </w:p>
    <w:p w:rsidR="004E74D6" w:rsidRPr="004E74D6" w:rsidRDefault="004E74D6" w:rsidP="004E74D6">
      <w:pPr>
        <w:autoSpaceDE w:val="0"/>
        <w:autoSpaceDN w:val="0"/>
        <w:adjustRightInd w:val="0"/>
        <w:rPr>
          <w:bCs/>
          <w:sz w:val="22"/>
          <w:szCs w:val="22"/>
        </w:rPr>
      </w:pPr>
      <w:r w:rsidRPr="004E74D6">
        <w:rPr>
          <w:bCs/>
          <w:sz w:val="22"/>
          <w:szCs w:val="22"/>
        </w:rPr>
        <w:t>Губина Евгения Анатольевна</w:t>
      </w:r>
    </w:p>
    <w:p w:rsidR="004E74D6" w:rsidRPr="004E74D6" w:rsidRDefault="004E74D6" w:rsidP="004E74D6">
      <w:pPr>
        <w:autoSpaceDE w:val="0"/>
        <w:autoSpaceDN w:val="0"/>
        <w:adjustRightInd w:val="0"/>
        <w:rPr>
          <w:bCs/>
          <w:sz w:val="22"/>
          <w:szCs w:val="22"/>
        </w:rPr>
        <w:sectPr w:rsidR="004E74D6" w:rsidRPr="004E74D6" w:rsidSect="00A81B48">
          <w:headerReference w:type="default" r:id="rId15"/>
          <w:pgSz w:w="11906" w:h="16838"/>
          <w:pgMar w:top="851" w:right="707" w:bottom="426" w:left="1531" w:header="709" w:footer="709" w:gutter="0"/>
          <w:cols w:space="708"/>
          <w:titlePg/>
          <w:docGrid w:linePitch="360"/>
        </w:sectPr>
      </w:pPr>
      <w:r w:rsidRPr="004E74D6">
        <w:rPr>
          <w:bCs/>
          <w:sz w:val="22"/>
          <w:szCs w:val="22"/>
        </w:rPr>
        <w:t>265-26-31</w:t>
      </w:r>
    </w:p>
    <w:p w:rsidR="00C42CD5" w:rsidRDefault="00C42CD5" w:rsidP="004E424E">
      <w:pPr>
        <w:jc w:val="right"/>
        <w:rPr>
          <w:bCs/>
          <w:sz w:val="27"/>
          <w:szCs w:val="27"/>
        </w:rPr>
      </w:pPr>
      <w:r w:rsidRPr="00025AE7">
        <w:rPr>
          <w:bCs/>
          <w:sz w:val="27"/>
          <w:szCs w:val="27"/>
        </w:rPr>
        <w:lastRenderedPageBreak/>
        <w:t>Приложение 1</w:t>
      </w:r>
    </w:p>
    <w:p w:rsidR="009960BD" w:rsidRDefault="009960BD">
      <w:pPr>
        <w:spacing w:after="1" w:line="200" w:lineRule="atLeast"/>
      </w:pPr>
      <w:r>
        <w:rPr>
          <w:rFonts w:ascii="Tahoma" w:hAnsi="Tahoma" w:cs="Tahoma"/>
          <w:sz w:val="20"/>
        </w:rPr>
        <w:t xml:space="preserve">Документ предоставлен </w:t>
      </w:r>
      <w:hyperlink r:id="rId16" w:history="1">
        <w:proofErr w:type="spellStart"/>
        <w:r>
          <w:rPr>
            <w:rFonts w:ascii="Tahoma" w:hAnsi="Tahoma" w:cs="Tahoma"/>
            <w:color w:val="0000FF"/>
            <w:sz w:val="20"/>
          </w:rPr>
          <w:t>КонсультантПлюс</w:t>
        </w:r>
        <w:proofErr w:type="spellEnd"/>
      </w:hyperlink>
      <w:r>
        <w:rPr>
          <w:rFonts w:ascii="Tahoma" w:hAnsi="Tahoma" w:cs="Tahoma"/>
          <w:sz w:val="20"/>
        </w:rPr>
        <w:br/>
      </w:r>
    </w:p>
    <w:p w:rsidR="009960BD" w:rsidRDefault="009960BD">
      <w:pPr>
        <w:spacing w:after="1" w:line="260" w:lineRule="atLeast"/>
        <w:jc w:val="both"/>
        <w:outlineLvl w:val="0"/>
      </w:pPr>
    </w:p>
    <w:p w:rsidR="009960BD" w:rsidRDefault="009960BD">
      <w:pPr>
        <w:spacing w:after="1" w:line="260" w:lineRule="atLeast"/>
        <w:jc w:val="center"/>
        <w:outlineLvl w:val="0"/>
      </w:pPr>
      <w:r>
        <w:rPr>
          <w:b/>
          <w:sz w:val="26"/>
        </w:rPr>
        <w:t>КРАСНОЯРСКИЙ КРАЕВОЙ СОВЕТ НАРОДНЫХ ДЕПУТАТОВ</w:t>
      </w:r>
    </w:p>
    <w:p w:rsidR="009960BD" w:rsidRDefault="009960BD">
      <w:pPr>
        <w:spacing w:after="1" w:line="260" w:lineRule="atLeast"/>
        <w:jc w:val="center"/>
      </w:pPr>
    </w:p>
    <w:p w:rsidR="009960BD" w:rsidRDefault="009960BD">
      <w:pPr>
        <w:spacing w:after="1" w:line="260" w:lineRule="atLeast"/>
        <w:jc w:val="center"/>
      </w:pPr>
      <w:r>
        <w:rPr>
          <w:b/>
          <w:sz w:val="26"/>
        </w:rPr>
        <w:t>ИСПОЛНИТЕЛЬНЫЙ КОМИТЕТ</w:t>
      </w:r>
    </w:p>
    <w:p w:rsidR="009960BD" w:rsidRDefault="009960BD">
      <w:pPr>
        <w:spacing w:after="1" w:line="260" w:lineRule="atLeast"/>
        <w:jc w:val="center"/>
      </w:pPr>
    </w:p>
    <w:p w:rsidR="009960BD" w:rsidRDefault="009960BD">
      <w:pPr>
        <w:spacing w:after="1" w:line="260" w:lineRule="atLeast"/>
        <w:jc w:val="center"/>
      </w:pPr>
      <w:r>
        <w:rPr>
          <w:b/>
          <w:sz w:val="26"/>
        </w:rPr>
        <w:t>РЕШЕНИЕ</w:t>
      </w:r>
    </w:p>
    <w:p w:rsidR="009960BD" w:rsidRDefault="009960BD">
      <w:pPr>
        <w:spacing w:after="1" w:line="260" w:lineRule="atLeast"/>
        <w:jc w:val="center"/>
      </w:pPr>
      <w:r>
        <w:rPr>
          <w:b/>
          <w:sz w:val="26"/>
        </w:rPr>
        <w:t>от 19 декабря 1984 г. N 471</w:t>
      </w:r>
    </w:p>
    <w:p w:rsidR="009960BD" w:rsidRDefault="009960BD">
      <w:pPr>
        <w:spacing w:after="1" w:line="260" w:lineRule="atLeast"/>
        <w:jc w:val="center"/>
      </w:pPr>
    </w:p>
    <w:p w:rsidR="009960BD" w:rsidRDefault="009960BD">
      <w:pPr>
        <w:spacing w:after="1" w:line="260" w:lineRule="atLeast"/>
        <w:jc w:val="center"/>
      </w:pPr>
      <w:r>
        <w:rPr>
          <w:b/>
          <w:sz w:val="26"/>
        </w:rPr>
        <w:t>О ДОПОЛНЕНИИ ПЕРЕЧНЯ ГОСУДАРСТВЕННЫХ ПАМЯТНИКОВ</w:t>
      </w:r>
    </w:p>
    <w:p w:rsidR="009960BD" w:rsidRDefault="009960BD">
      <w:pPr>
        <w:spacing w:after="1" w:line="260" w:lineRule="atLeast"/>
        <w:jc w:val="center"/>
      </w:pPr>
      <w:r>
        <w:rPr>
          <w:b/>
          <w:sz w:val="26"/>
        </w:rPr>
        <w:t>ПРИРОДЫ КРАСНОЯРСКОГО КРАЯ</w:t>
      </w:r>
    </w:p>
    <w:p w:rsidR="009960BD" w:rsidRDefault="009960BD">
      <w:pPr>
        <w:spacing w:after="1"/>
      </w:pPr>
    </w:p>
    <w:tbl>
      <w:tblPr>
        <w:tblW w:w="9809"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09"/>
      </w:tblGrid>
      <w:tr w:rsidR="009960BD">
        <w:trPr>
          <w:jc w:val="center"/>
        </w:trPr>
        <w:tc>
          <w:tcPr>
            <w:tcW w:w="9749" w:type="dxa"/>
            <w:tcBorders>
              <w:top w:val="nil"/>
              <w:left w:val="single" w:sz="24" w:space="0" w:color="CED3F1"/>
              <w:bottom w:val="nil"/>
              <w:right w:val="single" w:sz="24" w:space="0" w:color="F4F3F8"/>
            </w:tcBorders>
            <w:shd w:val="clear" w:color="auto" w:fill="F4F3F8"/>
          </w:tcPr>
          <w:p w:rsidR="009960BD" w:rsidRDefault="009960BD">
            <w:pPr>
              <w:spacing w:after="1" w:line="260" w:lineRule="atLeast"/>
              <w:jc w:val="center"/>
            </w:pPr>
            <w:r>
              <w:rPr>
                <w:color w:val="392C69"/>
                <w:sz w:val="26"/>
              </w:rPr>
              <w:t>Список изменяющих документов</w:t>
            </w:r>
          </w:p>
          <w:p w:rsidR="009960BD" w:rsidRDefault="009960BD">
            <w:pPr>
              <w:spacing w:after="1" w:line="260" w:lineRule="atLeast"/>
              <w:jc w:val="center"/>
            </w:pPr>
            <w:proofErr w:type="gramStart"/>
            <w:r>
              <w:rPr>
                <w:color w:val="392C69"/>
                <w:sz w:val="26"/>
              </w:rPr>
              <w:t xml:space="preserve">(в ред. </w:t>
            </w:r>
            <w:hyperlink r:id="rId17" w:history="1">
              <w:r>
                <w:rPr>
                  <w:color w:val="0000FF"/>
                  <w:sz w:val="26"/>
                </w:rPr>
                <w:t>Постановления</w:t>
              </w:r>
            </w:hyperlink>
            <w:r>
              <w:rPr>
                <w:color w:val="392C69"/>
                <w:sz w:val="26"/>
              </w:rPr>
              <w:t xml:space="preserve"> администрации Красноярского края</w:t>
            </w:r>
            <w:proofErr w:type="gramEnd"/>
          </w:p>
          <w:p w:rsidR="009960BD" w:rsidRDefault="009960BD">
            <w:pPr>
              <w:spacing w:after="1" w:line="260" w:lineRule="atLeast"/>
              <w:jc w:val="center"/>
            </w:pPr>
            <w:r>
              <w:rPr>
                <w:color w:val="392C69"/>
                <w:sz w:val="26"/>
              </w:rPr>
              <w:t>от 04.12.2000 N 933-П,</w:t>
            </w:r>
          </w:p>
          <w:p w:rsidR="009960BD" w:rsidRDefault="009960BD">
            <w:pPr>
              <w:spacing w:after="1" w:line="260" w:lineRule="atLeast"/>
              <w:jc w:val="center"/>
            </w:pPr>
            <w:r>
              <w:rPr>
                <w:color w:val="392C69"/>
                <w:sz w:val="26"/>
              </w:rPr>
              <w:t>Постановлений Совета администрации Красноярского края</w:t>
            </w:r>
          </w:p>
          <w:p w:rsidR="009960BD" w:rsidRDefault="009960BD">
            <w:pPr>
              <w:spacing w:after="1" w:line="260" w:lineRule="atLeast"/>
              <w:jc w:val="center"/>
            </w:pPr>
            <w:r>
              <w:rPr>
                <w:color w:val="392C69"/>
                <w:sz w:val="26"/>
              </w:rPr>
              <w:t xml:space="preserve">от 11.07.2002 </w:t>
            </w:r>
            <w:hyperlink r:id="rId18" w:history="1">
              <w:r>
                <w:rPr>
                  <w:color w:val="0000FF"/>
                  <w:sz w:val="26"/>
                </w:rPr>
                <w:t>N 251-п</w:t>
              </w:r>
            </w:hyperlink>
            <w:r>
              <w:rPr>
                <w:color w:val="392C69"/>
                <w:sz w:val="26"/>
              </w:rPr>
              <w:t xml:space="preserve">, от 10.11.2002 </w:t>
            </w:r>
            <w:hyperlink r:id="rId19" w:history="1">
              <w:r>
                <w:rPr>
                  <w:color w:val="0000FF"/>
                  <w:sz w:val="26"/>
                </w:rPr>
                <w:t>N 385-п</w:t>
              </w:r>
            </w:hyperlink>
            <w:r>
              <w:rPr>
                <w:color w:val="392C69"/>
                <w:sz w:val="26"/>
              </w:rPr>
              <w:t>,</w:t>
            </w:r>
          </w:p>
          <w:p w:rsidR="009960BD" w:rsidRDefault="009960BD">
            <w:pPr>
              <w:spacing w:after="1" w:line="260" w:lineRule="atLeast"/>
              <w:jc w:val="center"/>
            </w:pPr>
            <w:r>
              <w:rPr>
                <w:color w:val="392C69"/>
                <w:sz w:val="26"/>
              </w:rPr>
              <w:t>Постановлений Правительства Красноярского края</w:t>
            </w:r>
          </w:p>
          <w:p w:rsidR="009960BD" w:rsidRDefault="009960BD">
            <w:pPr>
              <w:spacing w:after="1" w:line="260" w:lineRule="atLeast"/>
              <w:jc w:val="center"/>
            </w:pPr>
            <w:r>
              <w:rPr>
                <w:color w:val="392C69"/>
                <w:sz w:val="26"/>
              </w:rPr>
              <w:t xml:space="preserve">от 30.04.2015 </w:t>
            </w:r>
            <w:hyperlink r:id="rId20" w:history="1">
              <w:r>
                <w:rPr>
                  <w:color w:val="0000FF"/>
                  <w:sz w:val="26"/>
                </w:rPr>
                <w:t>N 205-п</w:t>
              </w:r>
            </w:hyperlink>
            <w:r>
              <w:rPr>
                <w:color w:val="392C69"/>
                <w:sz w:val="26"/>
              </w:rPr>
              <w:t xml:space="preserve">, от 01.12.2015 </w:t>
            </w:r>
            <w:hyperlink r:id="rId21" w:history="1">
              <w:r>
                <w:rPr>
                  <w:color w:val="0000FF"/>
                  <w:sz w:val="26"/>
                </w:rPr>
                <w:t>N 629-п</w:t>
              </w:r>
            </w:hyperlink>
            <w:r>
              <w:rPr>
                <w:color w:val="392C69"/>
                <w:sz w:val="26"/>
              </w:rPr>
              <w:t>,</w:t>
            </w:r>
          </w:p>
          <w:p w:rsidR="009960BD" w:rsidRDefault="009960BD">
            <w:pPr>
              <w:spacing w:after="1" w:line="260" w:lineRule="atLeast"/>
              <w:jc w:val="center"/>
            </w:pPr>
            <w:r>
              <w:rPr>
                <w:color w:val="392C69"/>
                <w:sz w:val="26"/>
              </w:rPr>
              <w:t xml:space="preserve">с изм., </w:t>
            </w:r>
            <w:proofErr w:type="gramStart"/>
            <w:r>
              <w:rPr>
                <w:color w:val="392C69"/>
                <w:sz w:val="26"/>
              </w:rPr>
              <w:t>внесенными</w:t>
            </w:r>
            <w:proofErr w:type="gramEnd"/>
            <w:r w:rsidR="007317DF">
              <w:fldChar w:fldCharType="begin"/>
            </w:r>
            <w:r w:rsidR="007317DF">
              <w:instrText>HYPERLINK "consultantplus://offline/ref=603E0F8F4B51B059467B87F81F983A13A4C08A5929E59D688788CCE273F6C42BA33AD4FB4A76F4C023063FB84F0C3E6036A1DCEF5194E0B80E8590C7tAqCK"</w:instrText>
            </w:r>
            <w:r w:rsidR="007317DF">
              <w:fldChar w:fldCharType="separate"/>
            </w:r>
            <w:r>
              <w:rPr>
                <w:color w:val="0000FF"/>
                <w:sz w:val="26"/>
              </w:rPr>
              <w:t>Постановлением</w:t>
            </w:r>
            <w:r w:rsidR="007317DF">
              <w:fldChar w:fldCharType="end"/>
            </w:r>
            <w:r>
              <w:rPr>
                <w:color w:val="392C69"/>
                <w:sz w:val="26"/>
              </w:rPr>
              <w:t xml:space="preserve"> администрации</w:t>
            </w:r>
          </w:p>
          <w:p w:rsidR="009960BD" w:rsidRDefault="009960BD">
            <w:pPr>
              <w:spacing w:after="1" w:line="260" w:lineRule="atLeast"/>
              <w:jc w:val="center"/>
            </w:pPr>
            <w:proofErr w:type="gramStart"/>
            <w:r>
              <w:rPr>
                <w:color w:val="392C69"/>
                <w:sz w:val="26"/>
              </w:rPr>
              <w:t>Красноярского края от 07.12.2000 N 957-П)</w:t>
            </w:r>
            <w:proofErr w:type="gramEnd"/>
          </w:p>
        </w:tc>
      </w:tr>
    </w:tbl>
    <w:p w:rsidR="009960BD" w:rsidRDefault="009960BD">
      <w:pPr>
        <w:spacing w:after="1" w:line="260" w:lineRule="atLeast"/>
        <w:jc w:val="center"/>
      </w:pPr>
    </w:p>
    <w:p w:rsidR="009960BD" w:rsidRDefault="009960BD">
      <w:pPr>
        <w:spacing w:after="1" w:line="260" w:lineRule="atLeast"/>
        <w:ind w:firstLine="540"/>
        <w:jc w:val="both"/>
      </w:pPr>
      <w:proofErr w:type="gramStart"/>
      <w:r>
        <w:rPr>
          <w:sz w:val="26"/>
        </w:rPr>
        <w:t xml:space="preserve">В целях сохранения уникальных природных объектов, представляющих ценность в научном, культурно-эстетическом и оздоровительном отношениях, и в соответствии с </w:t>
      </w:r>
      <w:hyperlink r:id="rId22" w:history="1">
        <w:r>
          <w:rPr>
            <w:color w:val="0000FF"/>
            <w:sz w:val="26"/>
          </w:rPr>
          <w:t>Постановлением</w:t>
        </w:r>
      </w:hyperlink>
      <w:r>
        <w:rPr>
          <w:sz w:val="26"/>
        </w:rPr>
        <w:t xml:space="preserve"> Совета Министров РСФСР от 5 мая 1982 г. N 270 "О порядке отнесения природных объектов к государственным памятникам природы" исполнительный комитет краевого Совета народных депутатов решил:</w:t>
      </w:r>
      <w:proofErr w:type="gramEnd"/>
    </w:p>
    <w:p w:rsidR="009960BD" w:rsidRDefault="009960BD">
      <w:pPr>
        <w:spacing w:before="260" w:after="1" w:line="260" w:lineRule="atLeast"/>
        <w:ind w:firstLine="540"/>
        <w:jc w:val="both"/>
      </w:pPr>
      <w:r>
        <w:rPr>
          <w:sz w:val="26"/>
        </w:rPr>
        <w:t xml:space="preserve">1. </w:t>
      </w:r>
      <w:proofErr w:type="gramStart"/>
      <w:r>
        <w:rPr>
          <w:sz w:val="26"/>
        </w:rPr>
        <w:t xml:space="preserve">Принять предложения исполкомов Рыбинского, Сухобузимского, </w:t>
      </w:r>
      <w:proofErr w:type="spellStart"/>
      <w:r>
        <w:rPr>
          <w:sz w:val="26"/>
        </w:rPr>
        <w:t>Тюхтетского</w:t>
      </w:r>
      <w:proofErr w:type="spellEnd"/>
      <w:r>
        <w:rPr>
          <w:sz w:val="26"/>
        </w:rPr>
        <w:t xml:space="preserve">, </w:t>
      </w:r>
      <w:proofErr w:type="spellStart"/>
      <w:r>
        <w:rPr>
          <w:sz w:val="26"/>
        </w:rPr>
        <w:t>Уярского</w:t>
      </w:r>
      <w:proofErr w:type="spellEnd"/>
      <w:r>
        <w:rPr>
          <w:sz w:val="26"/>
        </w:rPr>
        <w:t xml:space="preserve">, Шушенского, Октябрьского и Центрального /г. Красноярска/ районных, Ачинского и Норильского городских Советов народных депутатов, краевого совета Всероссийского общества охраны природы о включении в </w:t>
      </w:r>
      <w:hyperlink r:id="rId23" w:history="1">
        <w:r>
          <w:rPr>
            <w:color w:val="0000FF"/>
            <w:sz w:val="26"/>
          </w:rPr>
          <w:t>перечень</w:t>
        </w:r>
      </w:hyperlink>
      <w:r>
        <w:rPr>
          <w:sz w:val="26"/>
        </w:rPr>
        <w:t xml:space="preserve"> государственных памятников природы краевого значения, утвержденный Решением исполкома </w:t>
      </w:r>
      <w:proofErr w:type="spellStart"/>
      <w:r>
        <w:rPr>
          <w:sz w:val="26"/>
        </w:rPr>
        <w:t>крайсовета</w:t>
      </w:r>
      <w:proofErr w:type="spellEnd"/>
      <w:r>
        <w:rPr>
          <w:sz w:val="26"/>
        </w:rPr>
        <w:t xml:space="preserve"> от 21.09.81 N 404, природных объектов согласно </w:t>
      </w:r>
      <w:hyperlink w:anchor="P44" w:history="1">
        <w:r>
          <w:rPr>
            <w:color w:val="0000FF"/>
            <w:sz w:val="26"/>
          </w:rPr>
          <w:t>приложению</w:t>
        </w:r>
      </w:hyperlink>
      <w:r>
        <w:rPr>
          <w:sz w:val="26"/>
        </w:rPr>
        <w:t>.</w:t>
      </w:r>
      <w:proofErr w:type="gramEnd"/>
    </w:p>
    <w:p w:rsidR="009960BD" w:rsidRDefault="009960BD">
      <w:pPr>
        <w:spacing w:before="260" w:after="1" w:line="260" w:lineRule="atLeast"/>
        <w:ind w:firstLine="540"/>
        <w:jc w:val="both"/>
      </w:pPr>
      <w:r>
        <w:rPr>
          <w:sz w:val="26"/>
        </w:rPr>
        <w:t xml:space="preserve">2. </w:t>
      </w:r>
      <w:proofErr w:type="gramStart"/>
      <w:r>
        <w:rPr>
          <w:sz w:val="26"/>
        </w:rPr>
        <w:t xml:space="preserve">Обязать исполкомы Рыбинского, Сухобузимского, </w:t>
      </w:r>
      <w:proofErr w:type="spellStart"/>
      <w:r>
        <w:rPr>
          <w:sz w:val="26"/>
        </w:rPr>
        <w:t>Тюхтетского</w:t>
      </w:r>
      <w:proofErr w:type="spellEnd"/>
      <w:r>
        <w:rPr>
          <w:sz w:val="26"/>
        </w:rPr>
        <w:t xml:space="preserve">, </w:t>
      </w:r>
      <w:proofErr w:type="spellStart"/>
      <w:r>
        <w:rPr>
          <w:sz w:val="26"/>
        </w:rPr>
        <w:t>Уярского</w:t>
      </w:r>
      <w:proofErr w:type="spellEnd"/>
      <w:r>
        <w:rPr>
          <w:sz w:val="26"/>
        </w:rPr>
        <w:t>, Шушенского, Октябрьского и Центрального /г. Красноярска/ районных, Ачинского и Норильского городских Советов народных депутатов, управление "</w:t>
      </w:r>
      <w:proofErr w:type="spellStart"/>
      <w:r>
        <w:rPr>
          <w:sz w:val="26"/>
        </w:rPr>
        <w:t>Енисейрыбвод</w:t>
      </w:r>
      <w:proofErr w:type="spellEnd"/>
      <w:r>
        <w:rPr>
          <w:sz w:val="26"/>
        </w:rPr>
        <w:t>", краевое управление лесного хозяйства, управление сельского хозяйства крайисполкома обеспечить охрану государственных памятников природы, строгое соблюдение режима содержания их и условий использования, определенных охранными обязательствами.</w:t>
      </w:r>
      <w:proofErr w:type="gramEnd"/>
      <w:r>
        <w:rPr>
          <w:sz w:val="26"/>
        </w:rPr>
        <w:t xml:space="preserve"> На территории, занимаемой памятниками природы, установить знаки, сделать надписи, информирующие население о назначении и границах охраняемого объекта, о режиме его содержания.</w:t>
      </w:r>
    </w:p>
    <w:p w:rsidR="009960BD" w:rsidRDefault="009960BD">
      <w:pPr>
        <w:spacing w:before="260" w:after="1" w:line="260" w:lineRule="atLeast"/>
        <w:ind w:firstLine="540"/>
        <w:jc w:val="both"/>
      </w:pPr>
      <w:r>
        <w:rPr>
          <w:sz w:val="26"/>
        </w:rPr>
        <w:lastRenderedPageBreak/>
        <w:t xml:space="preserve">3. Обязать краевой совет Всероссийского общества охраны природы систематически проверять соблюдение охранного режима памятников природы и о результатах информировать исполком </w:t>
      </w:r>
      <w:proofErr w:type="spellStart"/>
      <w:r>
        <w:rPr>
          <w:sz w:val="26"/>
        </w:rPr>
        <w:t>крайсовета</w:t>
      </w:r>
      <w:proofErr w:type="spellEnd"/>
      <w:r>
        <w:rPr>
          <w:sz w:val="26"/>
        </w:rPr>
        <w:t>.</w:t>
      </w:r>
    </w:p>
    <w:p w:rsidR="009960BD" w:rsidRDefault="009960BD">
      <w:pPr>
        <w:spacing w:after="1" w:line="260" w:lineRule="atLeast"/>
        <w:ind w:firstLine="540"/>
        <w:jc w:val="both"/>
      </w:pPr>
    </w:p>
    <w:p w:rsidR="009960BD" w:rsidRDefault="009960BD">
      <w:pPr>
        <w:spacing w:after="1" w:line="260" w:lineRule="atLeast"/>
        <w:jc w:val="right"/>
      </w:pPr>
      <w:r>
        <w:rPr>
          <w:sz w:val="26"/>
        </w:rPr>
        <w:t>Председатель</w:t>
      </w:r>
    </w:p>
    <w:p w:rsidR="009960BD" w:rsidRDefault="009960BD">
      <w:pPr>
        <w:spacing w:after="1" w:line="260" w:lineRule="atLeast"/>
        <w:jc w:val="right"/>
      </w:pPr>
      <w:r>
        <w:rPr>
          <w:sz w:val="26"/>
        </w:rPr>
        <w:t>исполкома краевого Совета</w:t>
      </w:r>
    </w:p>
    <w:p w:rsidR="009960BD" w:rsidRDefault="009960BD">
      <w:pPr>
        <w:spacing w:after="1" w:line="260" w:lineRule="atLeast"/>
        <w:jc w:val="right"/>
      </w:pPr>
      <w:r>
        <w:rPr>
          <w:sz w:val="26"/>
        </w:rPr>
        <w:t>народных депутатов</w:t>
      </w:r>
    </w:p>
    <w:p w:rsidR="009960BD" w:rsidRDefault="009960BD">
      <w:pPr>
        <w:spacing w:after="1" w:line="260" w:lineRule="atLeast"/>
        <w:jc w:val="right"/>
      </w:pPr>
      <w:r>
        <w:rPr>
          <w:sz w:val="26"/>
        </w:rPr>
        <w:t>В.В.ПЛИСОВ</w:t>
      </w:r>
    </w:p>
    <w:p w:rsidR="009960BD" w:rsidRDefault="009960BD">
      <w:pPr>
        <w:spacing w:after="1" w:line="260" w:lineRule="atLeast"/>
        <w:jc w:val="right"/>
      </w:pPr>
    </w:p>
    <w:p w:rsidR="009960BD" w:rsidRDefault="009960BD">
      <w:pPr>
        <w:spacing w:after="1" w:line="260" w:lineRule="atLeast"/>
        <w:jc w:val="right"/>
      </w:pPr>
      <w:r>
        <w:rPr>
          <w:sz w:val="26"/>
        </w:rPr>
        <w:t>Секретарь</w:t>
      </w:r>
    </w:p>
    <w:p w:rsidR="009960BD" w:rsidRDefault="009960BD">
      <w:pPr>
        <w:spacing w:after="1" w:line="260" w:lineRule="atLeast"/>
        <w:jc w:val="right"/>
      </w:pPr>
      <w:r>
        <w:rPr>
          <w:sz w:val="26"/>
        </w:rPr>
        <w:t>исполкома краевого Совета</w:t>
      </w:r>
    </w:p>
    <w:p w:rsidR="009960BD" w:rsidRDefault="009960BD">
      <w:pPr>
        <w:spacing w:after="1" w:line="260" w:lineRule="atLeast"/>
        <w:jc w:val="right"/>
      </w:pPr>
      <w:r>
        <w:rPr>
          <w:sz w:val="26"/>
        </w:rPr>
        <w:t>народных депутатов</w:t>
      </w:r>
    </w:p>
    <w:p w:rsidR="009960BD" w:rsidRDefault="009960BD">
      <w:pPr>
        <w:spacing w:after="1" w:line="260" w:lineRule="atLeast"/>
        <w:jc w:val="right"/>
      </w:pPr>
      <w:r>
        <w:rPr>
          <w:sz w:val="26"/>
        </w:rPr>
        <w:t>А.А.ЯКОВЕНКО</w:t>
      </w:r>
    </w:p>
    <w:p w:rsidR="009960BD" w:rsidRDefault="009960BD">
      <w:pPr>
        <w:spacing w:after="1" w:line="260" w:lineRule="atLeast"/>
        <w:ind w:firstLine="540"/>
        <w:jc w:val="both"/>
      </w:pPr>
    </w:p>
    <w:p w:rsidR="009960BD" w:rsidRDefault="009960BD">
      <w:pPr>
        <w:spacing w:after="1" w:line="260" w:lineRule="atLeast"/>
        <w:ind w:firstLine="540"/>
        <w:jc w:val="both"/>
      </w:pPr>
    </w:p>
    <w:p w:rsidR="009960BD" w:rsidRDefault="009960BD">
      <w:pPr>
        <w:spacing w:after="1" w:line="260" w:lineRule="atLeast"/>
        <w:ind w:firstLine="540"/>
        <w:jc w:val="both"/>
      </w:pPr>
    </w:p>
    <w:p w:rsidR="009960BD" w:rsidRDefault="009960BD">
      <w:pPr>
        <w:spacing w:after="1" w:line="260" w:lineRule="atLeast"/>
        <w:ind w:firstLine="540"/>
        <w:jc w:val="both"/>
      </w:pPr>
    </w:p>
    <w:p w:rsidR="009960BD" w:rsidRDefault="009960BD">
      <w:pPr>
        <w:spacing w:after="1" w:line="260" w:lineRule="atLeast"/>
        <w:ind w:firstLine="540"/>
        <w:jc w:val="both"/>
      </w:pPr>
    </w:p>
    <w:p w:rsidR="009960BD" w:rsidRDefault="009960BD">
      <w:pPr>
        <w:spacing w:after="1" w:line="260" w:lineRule="atLeast"/>
        <w:jc w:val="right"/>
        <w:outlineLvl w:val="0"/>
      </w:pPr>
      <w:r>
        <w:rPr>
          <w:sz w:val="26"/>
        </w:rPr>
        <w:t>Приложение</w:t>
      </w:r>
    </w:p>
    <w:p w:rsidR="009960BD" w:rsidRDefault="009960BD">
      <w:pPr>
        <w:spacing w:after="1" w:line="260" w:lineRule="atLeast"/>
        <w:jc w:val="right"/>
      </w:pPr>
      <w:r>
        <w:rPr>
          <w:sz w:val="26"/>
        </w:rPr>
        <w:t>к Решению</w:t>
      </w:r>
    </w:p>
    <w:p w:rsidR="009960BD" w:rsidRDefault="009960BD">
      <w:pPr>
        <w:spacing w:after="1" w:line="260" w:lineRule="atLeast"/>
        <w:jc w:val="right"/>
      </w:pPr>
      <w:r>
        <w:rPr>
          <w:sz w:val="26"/>
        </w:rPr>
        <w:t xml:space="preserve">исполкома </w:t>
      </w:r>
      <w:proofErr w:type="spellStart"/>
      <w:r>
        <w:rPr>
          <w:sz w:val="26"/>
        </w:rPr>
        <w:t>крайсовета</w:t>
      </w:r>
      <w:proofErr w:type="spellEnd"/>
    </w:p>
    <w:p w:rsidR="009960BD" w:rsidRDefault="009960BD">
      <w:pPr>
        <w:spacing w:after="1" w:line="260" w:lineRule="atLeast"/>
        <w:jc w:val="right"/>
      </w:pPr>
      <w:r>
        <w:rPr>
          <w:sz w:val="26"/>
        </w:rPr>
        <w:t>от 19 декабря 1984 г. N 471</w:t>
      </w:r>
    </w:p>
    <w:p w:rsidR="009960BD" w:rsidRDefault="009960BD">
      <w:pPr>
        <w:spacing w:after="1" w:line="260" w:lineRule="atLeast"/>
        <w:ind w:firstLine="540"/>
        <w:jc w:val="both"/>
      </w:pPr>
    </w:p>
    <w:p w:rsidR="009960BD" w:rsidRDefault="009960BD">
      <w:pPr>
        <w:spacing w:after="1" w:line="260" w:lineRule="atLeast"/>
        <w:jc w:val="center"/>
      </w:pPr>
      <w:bookmarkStart w:id="0" w:name="P44"/>
      <w:bookmarkEnd w:id="0"/>
      <w:r>
        <w:rPr>
          <w:sz w:val="26"/>
        </w:rPr>
        <w:t>ПЕРЕЧЕНЬ</w:t>
      </w:r>
    </w:p>
    <w:p w:rsidR="009960BD" w:rsidRDefault="009960BD">
      <w:pPr>
        <w:spacing w:after="1" w:line="260" w:lineRule="atLeast"/>
        <w:jc w:val="center"/>
      </w:pPr>
      <w:r>
        <w:rPr>
          <w:sz w:val="26"/>
        </w:rPr>
        <w:t xml:space="preserve">ПРИРОДНЫХ ОБЪЕКТОВ, ОТНЕСЕННЫХ К </w:t>
      </w:r>
      <w:proofErr w:type="gramStart"/>
      <w:r>
        <w:rPr>
          <w:sz w:val="26"/>
        </w:rPr>
        <w:t>ГОСУДАРСТВЕННЫМ</w:t>
      </w:r>
      <w:proofErr w:type="gramEnd"/>
    </w:p>
    <w:p w:rsidR="009960BD" w:rsidRDefault="009960BD">
      <w:pPr>
        <w:spacing w:after="1" w:line="260" w:lineRule="atLeast"/>
        <w:jc w:val="center"/>
      </w:pPr>
      <w:r>
        <w:rPr>
          <w:sz w:val="26"/>
        </w:rPr>
        <w:t>ПАМЯТНИКАМ ПРИРОДЫ</w:t>
      </w:r>
    </w:p>
    <w:p w:rsidR="009960BD" w:rsidRDefault="009960BD">
      <w:pPr>
        <w:spacing w:after="1"/>
      </w:pPr>
    </w:p>
    <w:tbl>
      <w:tblPr>
        <w:tblW w:w="9809"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09"/>
      </w:tblGrid>
      <w:tr w:rsidR="009960BD">
        <w:trPr>
          <w:jc w:val="center"/>
        </w:trPr>
        <w:tc>
          <w:tcPr>
            <w:tcW w:w="9749" w:type="dxa"/>
            <w:tcBorders>
              <w:top w:val="nil"/>
              <w:left w:val="single" w:sz="24" w:space="0" w:color="CED3F1"/>
              <w:bottom w:val="nil"/>
              <w:right w:val="single" w:sz="24" w:space="0" w:color="F4F3F8"/>
            </w:tcBorders>
            <w:shd w:val="clear" w:color="auto" w:fill="F4F3F8"/>
          </w:tcPr>
          <w:p w:rsidR="009960BD" w:rsidRDefault="009960BD">
            <w:pPr>
              <w:spacing w:after="1" w:line="260" w:lineRule="atLeast"/>
              <w:jc w:val="center"/>
            </w:pPr>
            <w:r>
              <w:rPr>
                <w:color w:val="392C69"/>
                <w:sz w:val="26"/>
              </w:rPr>
              <w:t>Список изменяющих документов</w:t>
            </w:r>
          </w:p>
          <w:p w:rsidR="009960BD" w:rsidRDefault="009960BD">
            <w:pPr>
              <w:spacing w:after="1" w:line="260" w:lineRule="atLeast"/>
              <w:jc w:val="center"/>
            </w:pPr>
            <w:proofErr w:type="gramStart"/>
            <w:r>
              <w:rPr>
                <w:color w:val="392C69"/>
                <w:sz w:val="26"/>
              </w:rPr>
              <w:t xml:space="preserve">(в ред. </w:t>
            </w:r>
            <w:hyperlink r:id="rId24" w:history="1">
              <w:r>
                <w:rPr>
                  <w:color w:val="0000FF"/>
                  <w:sz w:val="26"/>
                </w:rPr>
                <w:t>Постановления</w:t>
              </w:r>
            </w:hyperlink>
            <w:r>
              <w:rPr>
                <w:color w:val="392C69"/>
                <w:sz w:val="26"/>
              </w:rPr>
              <w:t xml:space="preserve"> администрации Красноярского края</w:t>
            </w:r>
            <w:proofErr w:type="gramEnd"/>
          </w:p>
          <w:p w:rsidR="009960BD" w:rsidRDefault="009960BD">
            <w:pPr>
              <w:spacing w:after="1" w:line="260" w:lineRule="atLeast"/>
              <w:jc w:val="center"/>
            </w:pPr>
            <w:r>
              <w:rPr>
                <w:color w:val="392C69"/>
                <w:sz w:val="26"/>
              </w:rPr>
              <w:t>от 04.12.2000 N 933-П,</w:t>
            </w:r>
          </w:p>
          <w:p w:rsidR="009960BD" w:rsidRDefault="009960BD">
            <w:pPr>
              <w:spacing w:after="1" w:line="260" w:lineRule="atLeast"/>
              <w:jc w:val="center"/>
            </w:pPr>
            <w:r>
              <w:rPr>
                <w:color w:val="392C69"/>
                <w:sz w:val="26"/>
              </w:rPr>
              <w:t>Постановлений Совета администрации Красноярского края</w:t>
            </w:r>
          </w:p>
          <w:p w:rsidR="009960BD" w:rsidRDefault="009960BD">
            <w:pPr>
              <w:spacing w:after="1" w:line="260" w:lineRule="atLeast"/>
              <w:jc w:val="center"/>
            </w:pPr>
            <w:r>
              <w:rPr>
                <w:color w:val="392C69"/>
                <w:sz w:val="26"/>
              </w:rPr>
              <w:t xml:space="preserve">от 11.07.2002 </w:t>
            </w:r>
            <w:hyperlink r:id="rId25" w:history="1">
              <w:r>
                <w:rPr>
                  <w:color w:val="0000FF"/>
                  <w:sz w:val="26"/>
                </w:rPr>
                <w:t>N 251-п</w:t>
              </w:r>
            </w:hyperlink>
            <w:r>
              <w:rPr>
                <w:color w:val="392C69"/>
                <w:sz w:val="26"/>
              </w:rPr>
              <w:t xml:space="preserve">, от 10.11.2002 </w:t>
            </w:r>
            <w:hyperlink r:id="rId26" w:history="1">
              <w:r>
                <w:rPr>
                  <w:color w:val="0000FF"/>
                  <w:sz w:val="26"/>
                </w:rPr>
                <w:t>N 385-п</w:t>
              </w:r>
            </w:hyperlink>
            <w:r>
              <w:rPr>
                <w:color w:val="392C69"/>
                <w:sz w:val="26"/>
              </w:rPr>
              <w:t>,</w:t>
            </w:r>
          </w:p>
          <w:p w:rsidR="009960BD" w:rsidRDefault="009960BD">
            <w:pPr>
              <w:spacing w:after="1" w:line="260" w:lineRule="atLeast"/>
              <w:jc w:val="center"/>
            </w:pPr>
            <w:r>
              <w:rPr>
                <w:color w:val="392C69"/>
                <w:sz w:val="26"/>
              </w:rPr>
              <w:t>Постановлений Правительства Красноярского края</w:t>
            </w:r>
          </w:p>
          <w:p w:rsidR="009960BD" w:rsidRDefault="009960BD">
            <w:pPr>
              <w:spacing w:after="1" w:line="260" w:lineRule="atLeast"/>
              <w:jc w:val="center"/>
            </w:pPr>
            <w:r>
              <w:rPr>
                <w:color w:val="392C69"/>
                <w:sz w:val="26"/>
              </w:rPr>
              <w:t xml:space="preserve">от 30.04.2015 </w:t>
            </w:r>
            <w:hyperlink r:id="rId27" w:history="1">
              <w:r>
                <w:rPr>
                  <w:color w:val="0000FF"/>
                  <w:sz w:val="26"/>
                </w:rPr>
                <w:t>N 205-п</w:t>
              </w:r>
            </w:hyperlink>
            <w:r>
              <w:rPr>
                <w:color w:val="392C69"/>
                <w:sz w:val="26"/>
              </w:rPr>
              <w:t xml:space="preserve">, от 01.12.2015 </w:t>
            </w:r>
            <w:hyperlink r:id="rId28" w:history="1">
              <w:r>
                <w:rPr>
                  <w:color w:val="0000FF"/>
                  <w:sz w:val="26"/>
                </w:rPr>
                <w:t>N 629-п</w:t>
              </w:r>
            </w:hyperlink>
            <w:r>
              <w:rPr>
                <w:color w:val="392C69"/>
                <w:sz w:val="26"/>
              </w:rPr>
              <w:t>,</w:t>
            </w:r>
          </w:p>
          <w:p w:rsidR="009960BD" w:rsidRDefault="009960BD">
            <w:pPr>
              <w:spacing w:after="1" w:line="260" w:lineRule="atLeast"/>
              <w:jc w:val="center"/>
            </w:pPr>
            <w:r>
              <w:rPr>
                <w:color w:val="392C69"/>
                <w:sz w:val="26"/>
              </w:rPr>
              <w:t xml:space="preserve">с изм., </w:t>
            </w:r>
            <w:proofErr w:type="gramStart"/>
            <w:r>
              <w:rPr>
                <w:color w:val="392C69"/>
                <w:sz w:val="26"/>
              </w:rPr>
              <w:t>внесенными</w:t>
            </w:r>
            <w:proofErr w:type="gramEnd"/>
            <w:r w:rsidR="007317DF">
              <w:fldChar w:fldCharType="begin"/>
            </w:r>
            <w:r w:rsidR="007317DF">
              <w:instrText>HYPERLINK "consultantplus://offline/ref=603E0F8F4B51B059467B87F81F983A13A4C08A5929E59D688788CCE273F6C42BA33AD4FB4A76F4C023063FB84F0C3E6036A1DCEF5194E0B80E8590C7tAqCK"</w:instrText>
            </w:r>
            <w:r w:rsidR="007317DF">
              <w:fldChar w:fldCharType="separate"/>
            </w:r>
            <w:r>
              <w:rPr>
                <w:color w:val="0000FF"/>
                <w:sz w:val="26"/>
              </w:rPr>
              <w:t>Постановлением</w:t>
            </w:r>
            <w:r w:rsidR="007317DF">
              <w:fldChar w:fldCharType="end"/>
            </w:r>
            <w:r>
              <w:rPr>
                <w:color w:val="392C69"/>
                <w:sz w:val="26"/>
              </w:rPr>
              <w:t xml:space="preserve"> администрации</w:t>
            </w:r>
          </w:p>
          <w:p w:rsidR="009960BD" w:rsidRDefault="009960BD">
            <w:pPr>
              <w:spacing w:after="1" w:line="260" w:lineRule="atLeast"/>
              <w:jc w:val="center"/>
            </w:pPr>
            <w:proofErr w:type="gramStart"/>
            <w:r>
              <w:rPr>
                <w:color w:val="392C69"/>
                <w:sz w:val="26"/>
              </w:rPr>
              <w:t>Красноярского края от 07.12.2000 N 957-П)</w:t>
            </w:r>
            <w:proofErr w:type="gramEnd"/>
          </w:p>
        </w:tc>
      </w:tr>
    </w:tbl>
    <w:p w:rsidR="009960BD" w:rsidRDefault="009960BD">
      <w:pPr>
        <w:spacing w:after="1" w:line="260" w:lineRule="atLeast"/>
        <w:jc w:val="center"/>
      </w:pPr>
    </w:p>
    <w:tbl>
      <w:tblPr>
        <w:tblW w:w="9809"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09"/>
      </w:tblGrid>
      <w:tr w:rsidR="009960BD">
        <w:trPr>
          <w:jc w:val="center"/>
        </w:trPr>
        <w:tc>
          <w:tcPr>
            <w:tcW w:w="9749" w:type="dxa"/>
            <w:tcBorders>
              <w:top w:val="nil"/>
              <w:left w:val="single" w:sz="24" w:space="0" w:color="CED3F1"/>
              <w:bottom w:val="nil"/>
              <w:right w:val="single" w:sz="24" w:space="0" w:color="F4F3F8"/>
            </w:tcBorders>
            <w:shd w:val="clear" w:color="auto" w:fill="F4F3F8"/>
          </w:tcPr>
          <w:p w:rsidR="009960BD" w:rsidRDefault="007317DF">
            <w:pPr>
              <w:spacing w:after="1" w:line="260" w:lineRule="atLeast"/>
            </w:pPr>
            <w:hyperlink r:id="rId29" w:history="1">
              <w:r w:rsidR="009960BD">
                <w:rPr>
                  <w:color w:val="0000FF"/>
                  <w:sz w:val="26"/>
                </w:rPr>
                <w:t>Постановлением</w:t>
              </w:r>
            </w:hyperlink>
            <w:r w:rsidR="009960BD">
              <w:rPr>
                <w:color w:val="392C69"/>
                <w:sz w:val="26"/>
              </w:rPr>
              <w:t xml:space="preserve"> администрации Красноярского края от 07.12.2000 N 957-П данный документ признан утратившим силу в части установления границ памятника природы "Рыбинский бор".</w:t>
            </w:r>
          </w:p>
        </w:tc>
      </w:tr>
    </w:tbl>
    <w:p w:rsidR="009960BD" w:rsidRDefault="009960BD">
      <w:pPr>
        <w:spacing w:before="320" w:after="1" w:line="260" w:lineRule="atLeast"/>
        <w:ind w:firstLine="540"/>
        <w:jc w:val="both"/>
      </w:pPr>
      <w:r w:rsidRPr="0060699A">
        <w:rPr>
          <w:sz w:val="26"/>
        </w:rPr>
        <w:t>Рыбинский бор Рыбинского района, площадью 971 гектаров.</w:t>
      </w:r>
    </w:p>
    <w:p w:rsidR="009960BD" w:rsidRDefault="009960BD">
      <w:pPr>
        <w:spacing w:before="260" w:after="1" w:line="260" w:lineRule="atLeast"/>
        <w:ind w:firstLine="540"/>
        <w:jc w:val="both"/>
      </w:pPr>
      <w:r>
        <w:rPr>
          <w:sz w:val="26"/>
        </w:rPr>
        <w:t xml:space="preserve">Абзац утратил силу. - </w:t>
      </w:r>
      <w:hyperlink r:id="rId30" w:history="1">
        <w:r>
          <w:rPr>
            <w:color w:val="0000FF"/>
            <w:sz w:val="26"/>
          </w:rPr>
          <w:t>Постановление</w:t>
        </w:r>
      </w:hyperlink>
      <w:r>
        <w:rPr>
          <w:sz w:val="26"/>
        </w:rPr>
        <w:t xml:space="preserve"> администрации Красноярского края от 04.12.2000 N 933-П.</w:t>
      </w:r>
    </w:p>
    <w:p w:rsidR="009960BD" w:rsidRDefault="009960BD">
      <w:pPr>
        <w:spacing w:before="260" w:after="1" w:line="260" w:lineRule="atLeast"/>
        <w:ind w:firstLine="540"/>
        <w:jc w:val="both"/>
      </w:pPr>
      <w:r>
        <w:rPr>
          <w:sz w:val="26"/>
        </w:rPr>
        <w:t xml:space="preserve">Озеро </w:t>
      </w:r>
      <w:proofErr w:type="spellStart"/>
      <w:r>
        <w:rPr>
          <w:sz w:val="26"/>
        </w:rPr>
        <w:t>Абакшинское</w:t>
      </w:r>
      <w:proofErr w:type="spellEnd"/>
      <w:r>
        <w:rPr>
          <w:sz w:val="26"/>
        </w:rPr>
        <w:t xml:space="preserve"> Сухобузимского района.</w:t>
      </w:r>
    </w:p>
    <w:p w:rsidR="009960BD" w:rsidRDefault="009960BD">
      <w:pPr>
        <w:spacing w:after="1" w:line="260" w:lineRule="atLeast"/>
        <w:jc w:val="both"/>
      </w:pPr>
      <w:r>
        <w:rPr>
          <w:sz w:val="26"/>
        </w:rPr>
        <w:t xml:space="preserve">(в ред. </w:t>
      </w:r>
      <w:hyperlink r:id="rId31" w:history="1">
        <w:r>
          <w:rPr>
            <w:color w:val="0000FF"/>
            <w:sz w:val="26"/>
          </w:rPr>
          <w:t>Постановления</w:t>
        </w:r>
      </w:hyperlink>
      <w:r>
        <w:rPr>
          <w:sz w:val="26"/>
        </w:rPr>
        <w:t xml:space="preserve"> Правительства Красноярского края от 01.12.2015 N 629-п)</w:t>
      </w:r>
    </w:p>
    <w:p w:rsidR="009960BD" w:rsidRDefault="009960BD">
      <w:pPr>
        <w:spacing w:before="260" w:after="1" w:line="260" w:lineRule="atLeast"/>
        <w:ind w:firstLine="540"/>
        <w:jc w:val="both"/>
      </w:pPr>
      <w:r>
        <w:rPr>
          <w:sz w:val="26"/>
        </w:rPr>
        <w:lastRenderedPageBreak/>
        <w:t>Родник в квартале 134 по левобережью р. Катык.</w:t>
      </w:r>
    </w:p>
    <w:p w:rsidR="009960BD" w:rsidRDefault="009960BD">
      <w:pPr>
        <w:spacing w:after="1" w:line="260" w:lineRule="atLeast"/>
        <w:jc w:val="both"/>
      </w:pPr>
      <w:r>
        <w:rPr>
          <w:sz w:val="26"/>
        </w:rPr>
        <w:t xml:space="preserve">(в ред. </w:t>
      </w:r>
      <w:hyperlink r:id="rId32" w:history="1">
        <w:r>
          <w:rPr>
            <w:color w:val="0000FF"/>
            <w:sz w:val="26"/>
          </w:rPr>
          <w:t>Постановления</w:t>
        </w:r>
      </w:hyperlink>
      <w:r>
        <w:rPr>
          <w:sz w:val="26"/>
        </w:rPr>
        <w:t xml:space="preserve"> Правительства Красноярского края от 30.04.2015 N 205-п)</w:t>
      </w:r>
    </w:p>
    <w:p w:rsidR="009960BD" w:rsidRDefault="009960BD">
      <w:pPr>
        <w:spacing w:before="260" w:after="1" w:line="260" w:lineRule="atLeast"/>
        <w:ind w:firstLine="540"/>
        <w:jc w:val="both"/>
      </w:pPr>
      <w:proofErr w:type="spellStart"/>
      <w:r>
        <w:rPr>
          <w:sz w:val="26"/>
        </w:rPr>
        <w:t>Припоселковый</w:t>
      </w:r>
      <w:proofErr w:type="spellEnd"/>
      <w:r>
        <w:rPr>
          <w:sz w:val="26"/>
        </w:rPr>
        <w:t xml:space="preserve"> сосновый бор вдоль реки </w:t>
      </w:r>
      <w:proofErr w:type="spellStart"/>
      <w:r>
        <w:rPr>
          <w:sz w:val="26"/>
        </w:rPr>
        <w:t>ТюхтеткиТюхтетского</w:t>
      </w:r>
      <w:proofErr w:type="spellEnd"/>
      <w:r>
        <w:rPr>
          <w:sz w:val="26"/>
        </w:rPr>
        <w:t xml:space="preserve"> района, площадью 55 гектаров.</w:t>
      </w:r>
    </w:p>
    <w:p w:rsidR="009960BD" w:rsidRDefault="009960BD">
      <w:pPr>
        <w:spacing w:before="260" w:after="1" w:line="260" w:lineRule="atLeast"/>
        <w:ind w:firstLine="540"/>
        <w:jc w:val="both"/>
      </w:pPr>
      <w:r>
        <w:rPr>
          <w:sz w:val="26"/>
        </w:rPr>
        <w:t xml:space="preserve">Абзац утратил силу. - </w:t>
      </w:r>
      <w:hyperlink r:id="rId33" w:history="1">
        <w:r>
          <w:rPr>
            <w:color w:val="0000FF"/>
            <w:sz w:val="26"/>
          </w:rPr>
          <w:t>Постановление</w:t>
        </w:r>
      </w:hyperlink>
      <w:r>
        <w:rPr>
          <w:sz w:val="26"/>
        </w:rPr>
        <w:t xml:space="preserve"> администрации Красноярского края от 04.12.2000 N 933-П.</w:t>
      </w:r>
    </w:p>
    <w:p w:rsidR="009960BD" w:rsidRDefault="009960BD">
      <w:pPr>
        <w:spacing w:after="1"/>
      </w:pPr>
    </w:p>
    <w:tbl>
      <w:tblPr>
        <w:tblW w:w="9809"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09"/>
      </w:tblGrid>
      <w:tr w:rsidR="009960BD">
        <w:trPr>
          <w:jc w:val="center"/>
        </w:trPr>
        <w:tc>
          <w:tcPr>
            <w:tcW w:w="9749" w:type="dxa"/>
            <w:tcBorders>
              <w:top w:val="nil"/>
              <w:left w:val="single" w:sz="24" w:space="0" w:color="CED3F1"/>
              <w:bottom w:val="nil"/>
              <w:right w:val="single" w:sz="24" w:space="0" w:color="F4F3F8"/>
            </w:tcBorders>
            <w:shd w:val="clear" w:color="auto" w:fill="F4F3F8"/>
          </w:tcPr>
          <w:p w:rsidR="009960BD" w:rsidRDefault="007317DF">
            <w:pPr>
              <w:spacing w:after="1" w:line="260" w:lineRule="atLeast"/>
            </w:pPr>
            <w:hyperlink r:id="rId34" w:history="1">
              <w:r w:rsidR="009960BD">
                <w:rPr>
                  <w:color w:val="0000FF"/>
                  <w:sz w:val="26"/>
                </w:rPr>
                <w:t>Постановлением</w:t>
              </w:r>
            </w:hyperlink>
            <w:r w:rsidR="009960BD">
              <w:rPr>
                <w:color w:val="392C69"/>
                <w:sz w:val="26"/>
              </w:rPr>
              <w:t xml:space="preserve"> администрации Красноярского края от 07.12.2000 N 957-П данный документ признан утратившим силу в части установления границ памятника природы "Река </w:t>
            </w:r>
            <w:proofErr w:type="spellStart"/>
            <w:r w:rsidR="009960BD">
              <w:rPr>
                <w:color w:val="392C69"/>
                <w:sz w:val="26"/>
              </w:rPr>
              <w:t>Шушь</w:t>
            </w:r>
            <w:proofErr w:type="spellEnd"/>
            <w:r w:rsidR="009960BD">
              <w:rPr>
                <w:color w:val="392C69"/>
                <w:sz w:val="26"/>
              </w:rPr>
              <w:t>".</w:t>
            </w:r>
          </w:p>
        </w:tc>
      </w:tr>
    </w:tbl>
    <w:p w:rsidR="009960BD" w:rsidRDefault="009960BD">
      <w:pPr>
        <w:spacing w:before="320" w:after="1" w:line="260" w:lineRule="atLeast"/>
        <w:ind w:firstLine="540"/>
        <w:jc w:val="both"/>
      </w:pPr>
      <w:r>
        <w:rPr>
          <w:sz w:val="26"/>
        </w:rPr>
        <w:t xml:space="preserve">Река </w:t>
      </w:r>
      <w:proofErr w:type="spellStart"/>
      <w:r>
        <w:rPr>
          <w:sz w:val="26"/>
        </w:rPr>
        <w:t>Шушь</w:t>
      </w:r>
      <w:proofErr w:type="spellEnd"/>
      <w:r>
        <w:rPr>
          <w:sz w:val="26"/>
        </w:rPr>
        <w:t xml:space="preserve"> Шушенского района, протяженностью 65 км.</w:t>
      </w:r>
    </w:p>
    <w:p w:rsidR="009960BD" w:rsidRDefault="009960BD">
      <w:pPr>
        <w:spacing w:before="260" w:after="1" w:line="260" w:lineRule="atLeast"/>
        <w:ind w:firstLine="540"/>
        <w:jc w:val="both"/>
      </w:pPr>
      <w:r>
        <w:rPr>
          <w:sz w:val="26"/>
        </w:rPr>
        <w:t>Родник, расположенный в районе Академгородка, вдоль дороги Красноярск - совхоз "Удачный".</w:t>
      </w:r>
    </w:p>
    <w:p w:rsidR="009960BD" w:rsidRDefault="009960BD">
      <w:pPr>
        <w:spacing w:before="260" w:after="1" w:line="260" w:lineRule="atLeast"/>
        <w:ind w:firstLine="540"/>
        <w:jc w:val="both"/>
      </w:pPr>
      <w:r>
        <w:rPr>
          <w:sz w:val="26"/>
        </w:rPr>
        <w:t>Дендрарий Сибирского государственного технологического университета.</w:t>
      </w:r>
    </w:p>
    <w:p w:rsidR="009960BD" w:rsidRDefault="009960BD">
      <w:pPr>
        <w:spacing w:after="1" w:line="260" w:lineRule="atLeast"/>
        <w:jc w:val="both"/>
      </w:pPr>
      <w:r>
        <w:rPr>
          <w:sz w:val="26"/>
        </w:rPr>
        <w:t xml:space="preserve">(в ред. </w:t>
      </w:r>
      <w:hyperlink r:id="rId35" w:history="1">
        <w:r>
          <w:rPr>
            <w:color w:val="0000FF"/>
            <w:sz w:val="26"/>
          </w:rPr>
          <w:t>Постановления</w:t>
        </w:r>
      </w:hyperlink>
      <w:r>
        <w:rPr>
          <w:sz w:val="26"/>
        </w:rPr>
        <w:t xml:space="preserve"> Совета администрации Красноярского края от 10.11.2002 N 385-п)</w:t>
      </w:r>
    </w:p>
    <w:p w:rsidR="009960BD" w:rsidRDefault="009960BD">
      <w:pPr>
        <w:spacing w:before="260" w:after="1" w:line="260" w:lineRule="atLeast"/>
        <w:ind w:firstLine="540"/>
        <w:jc w:val="both"/>
      </w:pPr>
      <w:r>
        <w:rPr>
          <w:sz w:val="26"/>
        </w:rPr>
        <w:t xml:space="preserve">Абзац утратил силу. - </w:t>
      </w:r>
      <w:hyperlink r:id="rId36" w:history="1">
        <w:r>
          <w:rPr>
            <w:color w:val="0000FF"/>
            <w:sz w:val="26"/>
          </w:rPr>
          <w:t>Постановление</w:t>
        </w:r>
      </w:hyperlink>
      <w:r>
        <w:rPr>
          <w:sz w:val="26"/>
        </w:rPr>
        <w:t xml:space="preserve"> Совета администрации Красноярского края от 11.07.2002 N 251-п.</w:t>
      </w:r>
    </w:p>
    <w:p w:rsidR="009960BD" w:rsidRDefault="009960BD">
      <w:pPr>
        <w:spacing w:before="260" w:after="1" w:line="260" w:lineRule="atLeast"/>
        <w:ind w:firstLine="540"/>
        <w:jc w:val="both"/>
      </w:pPr>
      <w:r>
        <w:rPr>
          <w:sz w:val="26"/>
        </w:rPr>
        <w:t xml:space="preserve">Абзац утратил силу. - </w:t>
      </w:r>
      <w:hyperlink r:id="rId37" w:history="1">
        <w:r>
          <w:rPr>
            <w:color w:val="0000FF"/>
            <w:sz w:val="26"/>
          </w:rPr>
          <w:t>Постановление</w:t>
        </w:r>
      </w:hyperlink>
      <w:r>
        <w:rPr>
          <w:sz w:val="26"/>
        </w:rPr>
        <w:t xml:space="preserve"> Совета администрации Красноярского края от 11.07.2002 N 251-п.</w:t>
      </w:r>
    </w:p>
    <w:p w:rsidR="009960BD" w:rsidRDefault="009960BD">
      <w:pPr>
        <w:spacing w:before="260" w:after="1" w:line="260" w:lineRule="atLeast"/>
        <w:ind w:firstLine="540"/>
        <w:jc w:val="both"/>
      </w:pPr>
      <w:r>
        <w:rPr>
          <w:sz w:val="26"/>
        </w:rPr>
        <w:t xml:space="preserve">Ландшафтный участок "Красные камни" в 5 км к востоку от г. </w:t>
      </w:r>
      <w:proofErr w:type="spellStart"/>
      <w:r>
        <w:rPr>
          <w:sz w:val="26"/>
        </w:rPr>
        <w:t>Талнах</w:t>
      </w:r>
      <w:proofErr w:type="spellEnd"/>
      <w:r>
        <w:rPr>
          <w:sz w:val="26"/>
        </w:rPr>
        <w:t>.</w:t>
      </w:r>
    </w:p>
    <w:p w:rsidR="009960BD" w:rsidRDefault="009960BD">
      <w:pPr>
        <w:spacing w:after="1" w:line="260" w:lineRule="atLeast"/>
        <w:ind w:firstLine="540"/>
        <w:jc w:val="both"/>
      </w:pPr>
    </w:p>
    <w:p w:rsidR="009960BD" w:rsidRDefault="009960BD">
      <w:pPr>
        <w:spacing w:after="1" w:line="260" w:lineRule="atLeast"/>
        <w:jc w:val="right"/>
      </w:pPr>
      <w:r>
        <w:rPr>
          <w:sz w:val="26"/>
        </w:rPr>
        <w:t>Секретарь</w:t>
      </w:r>
    </w:p>
    <w:p w:rsidR="009960BD" w:rsidRDefault="009960BD">
      <w:pPr>
        <w:spacing w:after="1" w:line="260" w:lineRule="atLeast"/>
        <w:jc w:val="right"/>
      </w:pPr>
      <w:r>
        <w:rPr>
          <w:sz w:val="26"/>
        </w:rPr>
        <w:t>исполкома краевого Совета</w:t>
      </w:r>
    </w:p>
    <w:p w:rsidR="009960BD" w:rsidRDefault="009960BD">
      <w:pPr>
        <w:spacing w:after="1" w:line="260" w:lineRule="atLeast"/>
        <w:jc w:val="right"/>
      </w:pPr>
      <w:r>
        <w:rPr>
          <w:sz w:val="26"/>
        </w:rPr>
        <w:t>народных депутатов</w:t>
      </w:r>
    </w:p>
    <w:p w:rsidR="009960BD" w:rsidRDefault="009960BD">
      <w:pPr>
        <w:spacing w:after="1" w:line="260" w:lineRule="atLeast"/>
        <w:jc w:val="right"/>
      </w:pPr>
      <w:r>
        <w:rPr>
          <w:sz w:val="26"/>
        </w:rPr>
        <w:t>А.А.ЯКОВЕНКО</w:t>
      </w:r>
    </w:p>
    <w:p w:rsidR="009960BD" w:rsidRDefault="009960BD">
      <w:pPr>
        <w:spacing w:after="1" w:line="260" w:lineRule="atLeast"/>
        <w:jc w:val="right"/>
      </w:pPr>
    </w:p>
    <w:p w:rsidR="009960BD" w:rsidRDefault="009960BD">
      <w:pPr>
        <w:spacing w:after="1" w:line="260" w:lineRule="atLeast"/>
        <w:jc w:val="right"/>
      </w:pPr>
    </w:p>
    <w:p w:rsidR="009960BD" w:rsidRDefault="009960BD">
      <w:pPr>
        <w:pBdr>
          <w:top w:val="single" w:sz="6" w:space="0" w:color="auto"/>
        </w:pBdr>
        <w:spacing w:before="100" w:after="100"/>
        <w:jc w:val="both"/>
        <w:rPr>
          <w:sz w:val="2"/>
          <w:szCs w:val="2"/>
        </w:rPr>
      </w:pPr>
    </w:p>
    <w:p w:rsidR="000A0AD9" w:rsidRDefault="000A0AD9" w:rsidP="004E424E">
      <w:pPr>
        <w:jc w:val="right"/>
        <w:rPr>
          <w:bCs/>
          <w:sz w:val="27"/>
          <w:szCs w:val="27"/>
        </w:rPr>
        <w:sectPr w:rsidR="000A0AD9" w:rsidSect="00142343">
          <w:pgSz w:w="11906" w:h="16838"/>
          <w:pgMar w:top="1134" w:right="566" w:bottom="851" w:left="1531" w:header="709" w:footer="709" w:gutter="0"/>
          <w:cols w:space="708"/>
          <w:titlePg/>
          <w:docGrid w:linePitch="360"/>
        </w:sectPr>
      </w:pPr>
    </w:p>
    <w:p w:rsidR="000A0AD9" w:rsidRDefault="000A0AD9" w:rsidP="000A0AD9">
      <w:pPr>
        <w:jc w:val="right"/>
        <w:rPr>
          <w:bCs/>
          <w:sz w:val="27"/>
          <w:szCs w:val="27"/>
        </w:rPr>
      </w:pPr>
      <w:r w:rsidRPr="00025AE7">
        <w:rPr>
          <w:bCs/>
          <w:sz w:val="27"/>
          <w:szCs w:val="27"/>
        </w:rPr>
        <w:lastRenderedPageBreak/>
        <w:t xml:space="preserve">Приложение </w:t>
      </w:r>
      <w:r>
        <w:rPr>
          <w:bCs/>
          <w:sz w:val="27"/>
          <w:szCs w:val="27"/>
        </w:rPr>
        <w:t>2</w:t>
      </w:r>
    </w:p>
    <w:p w:rsidR="009960BD" w:rsidRPr="00025AE7" w:rsidRDefault="009960BD" w:rsidP="004E424E">
      <w:pPr>
        <w:jc w:val="right"/>
        <w:rPr>
          <w:bCs/>
          <w:sz w:val="27"/>
          <w:szCs w:val="27"/>
        </w:rPr>
      </w:pPr>
    </w:p>
    <w:p w:rsidR="00C42CD5" w:rsidRPr="00025AE7" w:rsidRDefault="00C42CD5" w:rsidP="004E424E">
      <w:pPr>
        <w:jc w:val="both"/>
        <w:outlineLvl w:val="0"/>
        <w:rPr>
          <w:sz w:val="27"/>
          <w:szCs w:val="27"/>
        </w:rPr>
      </w:pPr>
    </w:p>
    <w:p w:rsidR="00C42CD5" w:rsidRPr="00025AE7" w:rsidRDefault="00C42CD5" w:rsidP="004E424E">
      <w:pPr>
        <w:jc w:val="center"/>
        <w:outlineLvl w:val="0"/>
        <w:rPr>
          <w:sz w:val="27"/>
          <w:szCs w:val="27"/>
        </w:rPr>
      </w:pPr>
      <w:r w:rsidRPr="00025AE7">
        <w:rPr>
          <w:b/>
          <w:sz w:val="27"/>
          <w:szCs w:val="27"/>
        </w:rPr>
        <w:t>ПРАВИТЕЛЬСТВО КРАСНОЯРСКОГО КРАЯ</w:t>
      </w:r>
    </w:p>
    <w:p w:rsidR="00C42CD5" w:rsidRPr="00025AE7" w:rsidRDefault="00C42CD5" w:rsidP="004E424E">
      <w:pPr>
        <w:jc w:val="center"/>
        <w:rPr>
          <w:sz w:val="27"/>
          <w:szCs w:val="27"/>
        </w:rPr>
      </w:pPr>
    </w:p>
    <w:p w:rsidR="00C42CD5" w:rsidRPr="00025AE7" w:rsidRDefault="00C42CD5" w:rsidP="004E424E">
      <w:pPr>
        <w:jc w:val="center"/>
        <w:rPr>
          <w:sz w:val="27"/>
          <w:szCs w:val="27"/>
        </w:rPr>
      </w:pPr>
      <w:r w:rsidRPr="00025AE7">
        <w:rPr>
          <w:b/>
          <w:sz w:val="27"/>
          <w:szCs w:val="27"/>
        </w:rPr>
        <w:t>ПОСТАНОВЛЕНИЕ</w:t>
      </w:r>
    </w:p>
    <w:p w:rsidR="00C42CD5" w:rsidRPr="00025AE7" w:rsidRDefault="00C42CD5" w:rsidP="004E424E">
      <w:pPr>
        <w:jc w:val="center"/>
        <w:rPr>
          <w:sz w:val="27"/>
          <w:szCs w:val="27"/>
        </w:rPr>
      </w:pPr>
      <w:r w:rsidRPr="00025AE7">
        <w:rPr>
          <w:b/>
          <w:sz w:val="27"/>
          <w:szCs w:val="27"/>
        </w:rPr>
        <w:t>от 25 августа 2015 г. N 462-п</w:t>
      </w:r>
    </w:p>
    <w:p w:rsidR="00C42CD5" w:rsidRPr="00025AE7" w:rsidRDefault="00C42CD5" w:rsidP="004E424E">
      <w:pPr>
        <w:jc w:val="center"/>
        <w:rPr>
          <w:sz w:val="27"/>
          <w:szCs w:val="27"/>
        </w:rPr>
      </w:pPr>
    </w:p>
    <w:p w:rsidR="00C42CD5" w:rsidRPr="00025AE7" w:rsidRDefault="00C42CD5" w:rsidP="004E424E">
      <w:pPr>
        <w:jc w:val="center"/>
        <w:rPr>
          <w:sz w:val="27"/>
          <w:szCs w:val="27"/>
        </w:rPr>
      </w:pPr>
      <w:r w:rsidRPr="00025AE7">
        <w:rPr>
          <w:b/>
          <w:sz w:val="27"/>
          <w:szCs w:val="27"/>
        </w:rPr>
        <w:t>О ПАМЯТНИКАХ ПРИРОДЫ КРАЕВОГО ЗНАЧЕНИЯ</w:t>
      </w:r>
    </w:p>
    <w:p w:rsidR="00C42CD5" w:rsidRPr="00025AE7" w:rsidRDefault="00C42CD5" w:rsidP="004E424E">
      <w:pPr>
        <w:jc w:val="center"/>
        <w:rPr>
          <w:sz w:val="27"/>
          <w:szCs w:val="27"/>
        </w:rPr>
      </w:pPr>
      <w:r w:rsidRPr="00025AE7">
        <w:rPr>
          <w:b/>
          <w:sz w:val="27"/>
          <w:szCs w:val="27"/>
        </w:rPr>
        <w:t>"ПЕЩЕРА АЙДАШЕНСКАЯ", "РЫБИНСКИЙ БОР"</w:t>
      </w:r>
    </w:p>
    <w:p w:rsidR="00C42CD5" w:rsidRPr="00025AE7" w:rsidRDefault="00C42CD5" w:rsidP="004E424E">
      <w:pPr>
        <w:jc w:val="both"/>
        <w:rPr>
          <w:sz w:val="27"/>
          <w:szCs w:val="27"/>
        </w:rPr>
      </w:pPr>
    </w:p>
    <w:p w:rsidR="00C42CD5" w:rsidRPr="00025AE7" w:rsidRDefault="00C42CD5" w:rsidP="009F4E9F">
      <w:pPr>
        <w:ind w:firstLine="709"/>
        <w:jc w:val="both"/>
        <w:rPr>
          <w:sz w:val="27"/>
          <w:szCs w:val="27"/>
        </w:rPr>
      </w:pPr>
      <w:r w:rsidRPr="00025AE7">
        <w:rPr>
          <w:sz w:val="27"/>
          <w:szCs w:val="27"/>
        </w:rPr>
        <w:t xml:space="preserve">В соответствии с Федеральным </w:t>
      </w:r>
      <w:hyperlink r:id="rId38" w:history="1">
        <w:r w:rsidRPr="00025AE7">
          <w:rPr>
            <w:color w:val="0000FF"/>
            <w:sz w:val="27"/>
            <w:szCs w:val="27"/>
          </w:rPr>
          <w:t>законом</w:t>
        </w:r>
      </w:hyperlink>
      <w:r w:rsidRPr="00025AE7">
        <w:rPr>
          <w:sz w:val="27"/>
          <w:szCs w:val="27"/>
        </w:rPr>
        <w:t xml:space="preserve"> от 14.03.1995 N 33-ФЗ "Об особо охраняемых природных территориях", </w:t>
      </w:r>
      <w:hyperlink r:id="rId39" w:history="1">
        <w:r w:rsidRPr="00025AE7">
          <w:rPr>
            <w:color w:val="0000FF"/>
            <w:sz w:val="27"/>
            <w:szCs w:val="27"/>
          </w:rPr>
          <w:t>статьей 103</w:t>
        </w:r>
      </w:hyperlink>
      <w:r w:rsidRPr="00025AE7">
        <w:rPr>
          <w:sz w:val="27"/>
          <w:szCs w:val="27"/>
        </w:rPr>
        <w:t xml:space="preserve"> Устава Красноярского края, </w:t>
      </w:r>
      <w:hyperlink r:id="rId40" w:history="1">
        <w:r w:rsidRPr="00025AE7">
          <w:rPr>
            <w:color w:val="0000FF"/>
            <w:sz w:val="27"/>
            <w:szCs w:val="27"/>
          </w:rPr>
          <w:t>Законом</w:t>
        </w:r>
      </w:hyperlink>
      <w:r w:rsidRPr="00025AE7">
        <w:rPr>
          <w:sz w:val="27"/>
          <w:szCs w:val="27"/>
        </w:rPr>
        <w:t xml:space="preserve"> Красноярского края от 28.09.1995 N 7-175 "Об особо охраняемых природных территориях в Красноярском крае" постановляю:</w:t>
      </w:r>
    </w:p>
    <w:p w:rsidR="00C42CD5" w:rsidRPr="00025AE7" w:rsidRDefault="00C42CD5" w:rsidP="009F4E9F">
      <w:pPr>
        <w:ind w:firstLine="709"/>
        <w:jc w:val="both"/>
        <w:rPr>
          <w:sz w:val="27"/>
          <w:szCs w:val="27"/>
        </w:rPr>
      </w:pPr>
      <w:r w:rsidRPr="00025AE7">
        <w:rPr>
          <w:sz w:val="27"/>
          <w:szCs w:val="27"/>
        </w:rPr>
        <w:t xml:space="preserve">1. Утвердить границы и режим особой охраны территорий памятников природы краевого значения "Пещера Айдашенская" и "Рыбинский бор" согласно </w:t>
      </w:r>
      <w:hyperlink w:anchor="P34" w:history="1">
        <w:r w:rsidRPr="00025AE7">
          <w:rPr>
            <w:color w:val="0000FF"/>
            <w:sz w:val="27"/>
            <w:szCs w:val="27"/>
          </w:rPr>
          <w:t>приложениям N 1</w:t>
        </w:r>
      </w:hyperlink>
      <w:r w:rsidRPr="00025AE7">
        <w:rPr>
          <w:sz w:val="27"/>
          <w:szCs w:val="27"/>
        </w:rPr>
        <w:t xml:space="preserve">, </w:t>
      </w:r>
      <w:hyperlink w:anchor="P94" w:history="1">
        <w:r w:rsidRPr="00025AE7">
          <w:rPr>
            <w:color w:val="0000FF"/>
            <w:sz w:val="27"/>
            <w:szCs w:val="27"/>
          </w:rPr>
          <w:t>2</w:t>
        </w:r>
      </w:hyperlink>
      <w:r w:rsidRPr="00025AE7">
        <w:rPr>
          <w:sz w:val="27"/>
          <w:szCs w:val="27"/>
        </w:rPr>
        <w:t>.</w:t>
      </w:r>
    </w:p>
    <w:p w:rsidR="00C42CD5" w:rsidRPr="00025AE7" w:rsidRDefault="00C42CD5" w:rsidP="009F4E9F">
      <w:pPr>
        <w:ind w:firstLine="709"/>
        <w:jc w:val="both"/>
        <w:rPr>
          <w:sz w:val="27"/>
          <w:szCs w:val="27"/>
        </w:rPr>
      </w:pPr>
      <w:r w:rsidRPr="00025AE7">
        <w:rPr>
          <w:sz w:val="27"/>
          <w:szCs w:val="27"/>
        </w:rPr>
        <w:t xml:space="preserve">2. Внести в </w:t>
      </w:r>
      <w:hyperlink r:id="rId41" w:history="1">
        <w:r w:rsidRPr="00025AE7">
          <w:rPr>
            <w:color w:val="0000FF"/>
            <w:sz w:val="27"/>
            <w:szCs w:val="27"/>
          </w:rPr>
          <w:t>Постановление</w:t>
        </w:r>
      </w:hyperlink>
      <w:r w:rsidRPr="00025AE7">
        <w:rPr>
          <w:sz w:val="27"/>
          <w:szCs w:val="27"/>
        </w:rPr>
        <w:t xml:space="preserve"> администрации Красноярского края от 07.12.2000 N 957-п "Об изменении границ и режима охраны памятников природы краевого значения" следующее изменение:</w:t>
      </w:r>
    </w:p>
    <w:p w:rsidR="00C42CD5" w:rsidRPr="00025AE7" w:rsidRDefault="00C42CD5" w:rsidP="009F4E9F">
      <w:pPr>
        <w:ind w:firstLine="709"/>
        <w:jc w:val="both"/>
        <w:rPr>
          <w:sz w:val="27"/>
          <w:szCs w:val="27"/>
        </w:rPr>
      </w:pPr>
      <w:r w:rsidRPr="00025AE7">
        <w:rPr>
          <w:sz w:val="27"/>
          <w:szCs w:val="27"/>
        </w:rPr>
        <w:t xml:space="preserve">в </w:t>
      </w:r>
      <w:hyperlink r:id="rId42" w:history="1">
        <w:r w:rsidRPr="00025AE7">
          <w:rPr>
            <w:color w:val="0000FF"/>
            <w:sz w:val="27"/>
            <w:szCs w:val="27"/>
          </w:rPr>
          <w:t>Режиме</w:t>
        </w:r>
      </w:hyperlink>
      <w:r w:rsidRPr="00025AE7">
        <w:rPr>
          <w:sz w:val="27"/>
          <w:szCs w:val="27"/>
        </w:rPr>
        <w:t xml:space="preserve"> охраны памятников природы краевого значения:</w:t>
      </w:r>
    </w:p>
    <w:p w:rsidR="00C42CD5" w:rsidRPr="00025AE7" w:rsidRDefault="007317DF" w:rsidP="009F4E9F">
      <w:pPr>
        <w:ind w:firstLine="709"/>
        <w:jc w:val="both"/>
        <w:rPr>
          <w:sz w:val="27"/>
          <w:szCs w:val="27"/>
        </w:rPr>
      </w:pPr>
      <w:hyperlink r:id="rId43" w:history="1">
        <w:r w:rsidR="00C42CD5" w:rsidRPr="00025AE7">
          <w:rPr>
            <w:color w:val="0000FF"/>
            <w:sz w:val="27"/>
            <w:szCs w:val="27"/>
          </w:rPr>
          <w:t>пункт 4</w:t>
        </w:r>
      </w:hyperlink>
      <w:r w:rsidR="00C42CD5" w:rsidRPr="00025AE7">
        <w:rPr>
          <w:sz w:val="27"/>
          <w:szCs w:val="27"/>
        </w:rPr>
        <w:t xml:space="preserve"> признать утратившим силу.</w:t>
      </w:r>
    </w:p>
    <w:p w:rsidR="00C42CD5" w:rsidRPr="00025AE7" w:rsidRDefault="00C42CD5" w:rsidP="009F4E9F">
      <w:pPr>
        <w:ind w:firstLine="709"/>
        <w:jc w:val="both"/>
        <w:rPr>
          <w:sz w:val="27"/>
          <w:szCs w:val="27"/>
        </w:rPr>
      </w:pPr>
      <w:r w:rsidRPr="00025AE7">
        <w:rPr>
          <w:sz w:val="27"/>
          <w:szCs w:val="27"/>
        </w:rPr>
        <w:t xml:space="preserve">3. Внести в </w:t>
      </w:r>
      <w:hyperlink r:id="rId44" w:history="1">
        <w:r w:rsidRPr="00025AE7">
          <w:rPr>
            <w:color w:val="0000FF"/>
            <w:sz w:val="27"/>
            <w:szCs w:val="27"/>
          </w:rPr>
          <w:t>Решение</w:t>
        </w:r>
      </w:hyperlink>
      <w:r w:rsidRPr="00025AE7">
        <w:rPr>
          <w:sz w:val="27"/>
          <w:szCs w:val="27"/>
        </w:rPr>
        <w:t xml:space="preserve"> исполнительного комитета Красноярского краевого Совета депутатов трудящихся от 08.06.1977 N 351-13 "Об охране пещер в крае" следующее изменение:</w:t>
      </w:r>
    </w:p>
    <w:p w:rsidR="00C42CD5" w:rsidRPr="00025AE7" w:rsidRDefault="00C42CD5" w:rsidP="009F4E9F">
      <w:pPr>
        <w:ind w:firstLine="709"/>
        <w:jc w:val="both"/>
        <w:rPr>
          <w:sz w:val="27"/>
          <w:szCs w:val="27"/>
        </w:rPr>
      </w:pPr>
      <w:r w:rsidRPr="00025AE7">
        <w:rPr>
          <w:sz w:val="27"/>
          <w:szCs w:val="27"/>
        </w:rPr>
        <w:t xml:space="preserve">в </w:t>
      </w:r>
      <w:hyperlink r:id="rId45" w:history="1">
        <w:r w:rsidRPr="00025AE7">
          <w:rPr>
            <w:color w:val="0000FF"/>
            <w:sz w:val="27"/>
            <w:szCs w:val="27"/>
          </w:rPr>
          <w:t>пункте 1</w:t>
        </w:r>
      </w:hyperlink>
      <w:r w:rsidRPr="00025AE7">
        <w:rPr>
          <w:sz w:val="27"/>
          <w:szCs w:val="27"/>
        </w:rPr>
        <w:t xml:space="preserve"> слова "</w:t>
      </w:r>
      <w:proofErr w:type="spellStart"/>
      <w:r w:rsidRPr="00025AE7">
        <w:rPr>
          <w:sz w:val="27"/>
          <w:szCs w:val="27"/>
        </w:rPr>
        <w:t>АйдашенскуювАчинском</w:t>
      </w:r>
      <w:proofErr w:type="spellEnd"/>
      <w:r w:rsidRPr="00025AE7">
        <w:rPr>
          <w:sz w:val="27"/>
          <w:szCs w:val="27"/>
        </w:rPr>
        <w:t xml:space="preserve"> районе" заменить словами "</w:t>
      </w:r>
      <w:proofErr w:type="spellStart"/>
      <w:r w:rsidRPr="00025AE7">
        <w:rPr>
          <w:sz w:val="27"/>
          <w:szCs w:val="27"/>
        </w:rPr>
        <w:t>Айдашенскую</w:t>
      </w:r>
      <w:proofErr w:type="spellEnd"/>
      <w:r w:rsidRPr="00025AE7">
        <w:rPr>
          <w:sz w:val="27"/>
          <w:szCs w:val="27"/>
        </w:rPr>
        <w:t xml:space="preserve"> </w:t>
      </w:r>
      <w:proofErr w:type="gramStart"/>
      <w:r w:rsidRPr="00025AE7">
        <w:rPr>
          <w:sz w:val="27"/>
          <w:szCs w:val="27"/>
        </w:rPr>
        <w:t>в</w:t>
      </w:r>
      <w:proofErr w:type="gramEnd"/>
      <w:r w:rsidRPr="00025AE7">
        <w:rPr>
          <w:sz w:val="27"/>
          <w:szCs w:val="27"/>
        </w:rPr>
        <w:t xml:space="preserve"> </w:t>
      </w:r>
      <w:proofErr w:type="gramStart"/>
      <w:r w:rsidRPr="00025AE7">
        <w:rPr>
          <w:sz w:val="27"/>
          <w:szCs w:val="27"/>
        </w:rPr>
        <w:t>Ачинском</w:t>
      </w:r>
      <w:proofErr w:type="gramEnd"/>
      <w:r w:rsidRPr="00025AE7">
        <w:rPr>
          <w:sz w:val="27"/>
          <w:szCs w:val="27"/>
        </w:rPr>
        <w:t xml:space="preserve"> районе и г. Ачинске".</w:t>
      </w:r>
    </w:p>
    <w:p w:rsidR="00C42CD5" w:rsidRPr="00025AE7" w:rsidRDefault="00C42CD5" w:rsidP="009F4E9F">
      <w:pPr>
        <w:ind w:firstLine="709"/>
        <w:jc w:val="both"/>
        <w:rPr>
          <w:sz w:val="27"/>
          <w:szCs w:val="27"/>
        </w:rPr>
      </w:pPr>
      <w:r w:rsidRPr="00025AE7">
        <w:rPr>
          <w:sz w:val="27"/>
          <w:szCs w:val="27"/>
        </w:rPr>
        <w:t>4. Опубликовать Постановление в газете "Наш Красноярский край" и на "</w:t>
      </w:r>
      <w:proofErr w:type="gramStart"/>
      <w:r w:rsidRPr="00025AE7">
        <w:rPr>
          <w:sz w:val="27"/>
          <w:szCs w:val="27"/>
        </w:rPr>
        <w:t>Официальном</w:t>
      </w:r>
      <w:proofErr w:type="gramEnd"/>
      <w:r w:rsidRPr="00025AE7">
        <w:rPr>
          <w:sz w:val="27"/>
          <w:szCs w:val="27"/>
        </w:rPr>
        <w:t xml:space="preserve"> интернет-портале правовой информации Красноярского края" (www.zakon.krskstate.ru).</w:t>
      </w:r>
    </w:p>
    <w:p w:rsidR="00C42CD5" w:rsidRPr="00025AE7" w:rsidRDefault="00C42CD5" w:rsidP="009F4E9F">
      <w:pPr>
        <w:ind w:firstLine="709"/>
        <w:jc w:val="both"/>
        <w:rPr>
          <w:sz w:val="27"/>
          <w:szCs w:val="27"/>
        </w:rPr>
      </w:pPr>
      <w:r w:rsidRPr="00025AE7">
        <w:rPr>
          <w:sz w:val="27"/>
          <w:szCs w:val="27"/>
        </w:rPr>
        <w:t>5. Постановление вступает в силу через 10 дней после его официального опубликования.</w:t>
      </w:r>
    </w:p>
    <w:p w:rsidR="00C42CD5" w:rsidRPr="00025AE7" w:rsidRDefault="00C42CD5" w:rsidP="004E424E">
      <w:pPr>
        <w:jc w:val="both"/>
        <w:rPr>
          <w:sz w:val="27"/>
          <w:szCs w:val="27"/>
        </w:rPr>
      </w:pPr>
    </w:p>
    <w:p w:rsidR="00C42CD5" w:rsidRPr="00025AE7" w:rsidRDefault="00C42CD5" w:rsidP="004E424E">
      <w:pPr>
        <w:jc w:val="right"/>
        <w:rPr>
          <w:sz w:val="27"/>
          <w:szCs w:val="27"/>
        </w:rPr>
      </w:pPr>
      <w:r w:rsidRPr="00025AE7">
        <w:rPr>
          <w:sz w:val="27"/>
          <w:szCs w:val="27"/>
        </w:rPr>
        <w:t>Первый заместитель</w:t>
      </w:r>
    </w:p>
    <w:p w:rsidR="00C42CD5" w:rsidRPr="00025AE7" w:rsidRDefault="00C42CD5" w:rsidP="004E424E">
      <w:pPr>
        <w:jc w:val="right"/>
        <w:rPr>
          <w:sz w:val="27"/>
          <w:szCs w:val="27"/>
        </w:rPr>
      </w:pPr>
      <w:r w:rsidRPr="00025AE7">
        <w:rPr>
          <w:sz w:val="27"/>
          <w:szCs w:val="27"/>
        </w:rPr>
        <w:t>Губернатора края -</w:t>
      </w:r>
    </w:p>
    <w:p w:rsidR="00C42CD5" w:rsidRPr="00025AE7" w:rsidRDefault="00C42CD5" w:rsidP="004E424E">
      <w:pPr>
        <w:jc w:val="right"/>
        <w:rPr>
          <w:sz w:val="27"/>
          <w:szCs w:val="27"/>
        </w:rPr>
      </w:pPr>
      <w:r w:rsidRPr="00025AE7">
        <w:rPr>
          <w:sz w:val="27"/>
          <w:szCs w:val="27"/>
        </w:rPr>
        <w:t>председатель</w:t>
      </w:r>
    </w:p>
    <w:p w:rsidR="00C42CD5" w:rsidRPr="00025AE7" w:rsidRDefault="00C42CD5" w:rsidP="004E424E">
      <w:pPr>
        <w:jc w:val="right"/>
        <w:rPr>
          <w:sz w:val="27"/>
          <w:szCs w:val="27"/>
        </w:rPr>
      </w:pPr>
      <w:r w:rsidRPr="00025AE7">
        <w:rPr>
          <w:sz w:val="27"/>
          <w:szCs w:val="27"/>
        </w:rPr>
        <w:t>Правительства края</w:t>
      </w:r>
    </w:p>
    <w:p w:rsidR="00C42CD5" w:rsidRPr="00025AE7" w:rsidRDefault="00C42CD5" w:rsidP="004E424E">
      <w:pPr>
        <w:jc w:val="right"/>
        <w:rPr>
          <w:sz w:val="27"/>
          <w:szCs w:val="27"/>
        </w:rPr>
      </w:pPr>
      <w:r w:rsidRPr="00025AE7">
        <w:rPr>
          <w:sz w:val="27"/>
          <w:szCs w:val="27"/>
        </w:rPr>
        <w:t>В.П.ТОМЕНКО</w:t>
      </w:r>
    </w:p>
    <w:p w:rsidR="004E424E" w:rsidRDefault="004E424E">
      <w:pPr>
        <w:spacing w:line="360" w:lineRule="auto"/>
        <w:jc w:val="both"/>
        <w:rPr>
          <w:sz w:val="27"/>
          <w:szCs w:val="27"/>
        </w:rPr>
      </w:pPr>
      <w:r>
        <w:rPr>
          <w:sz w:val="27"/>
          <w:szCs w:val="27"/>
        </w:rPr>
        <w:br w:type="page"/>
      </w:r>
    </w:p>
    <w:p w:rsidR="00C42CD5" w:rsidRPr="00025AE7" w:rsidRDefault="00C42CD5" w:rsidP="004E424E">
      <w:pPr>
        <w:jc w:val="right"/>
        <w:outlineLvl w:val="0"/>
        <w:rPr>
          <w:sz w:val="27"/>
          <w:szCs w:val="27"/>
        </w:rPr>
      </w:pPr>
      <w:r w:rsidRPr="00025AE7">
        <w:rPr>
          <w:sz w:val="27"/>
          <w:szCs w:val="27"/>
        </w:rPr>
        <w:lastRenderedPageBreak/>
        <w:t>Приложение N 2</w:t>
      </w:r>
    </w:p>
    <w:p w:rsidR="00C42CD5" w:rsidRPr="00025AE7" w:rsidRDefault="00C42CD5" w:rsidP="004E424E">
      <w:pPr>
        <w:jc w:val="right"/>
        <w:rPr>
          <w:sz w:val="27"/>
          <w:szCs w:val="27"/>
        </w:rPr>
      </w:pPr>
      <w:r w:rsidRPr="00025AE7">
        <w:rPr>
          <w:sz w:val="27"/>
          <w:szCs w:val="27"/>
        </w:rPr>
        <w:t>к Постановлению</w:t>
      </w:r>
    </w:p>
    <w:p w:rsidR="00C42CD5" w:rsidRPr="00025AE7" w:rsidRDefault="00C42CD5" w:rsidP="004E424E">
      <w:pPr>
        <w:jc w:val="right"/>
        <w:rPr>
          <w:sz w:val="27"/>
          <w:szCs w:val="27"/>
        </w:rPr>
      </w:pPr>
      <w:r w:rsidRPr="00025AE7">
        <w:rPr>
          <w:sz w:val="27"/>
          <w:szCs w:val="27"/>
        </w:rPr>
        <w:t>Правительства Красноярского края</w:t>
      </w:r>
    </w:p>
    <w:p w:rsidR="00C42CD5" w:rsidRPr="00025AE7" w:rsidRDefault="00C42CD5" w:rsidP="004E424E">
      <w:pPr>
        <w:jc w:val="right"/>
        <w:rPr>
          <w:sz w:val="27"/>
          <w:szCs w:val="27"/>
        </w:rPr>
      </w:pPr>
      <w:r w:rsidRPr="00025AE7">
        <w:rPr>
          <w:sz w:val="27"/>
          <w:szCs w:val="27"/>
        </w:rPr>
        <w:t>от 25 августа 2015 г. N 462-п</w:t>
      </w:r>
    </w:p>
    <w:p w:rsidR="00C42CD5" w:rsidRPr="00025AE7" w:rsidRDefault="00C42CD5" w:rsidP="004E424E">
      <w:pPr>
        <w:jc w:val="both"/>
        <w:rPr>
          <w:sz w:val="27"/>
          <w:szCs w:val="27"/>
        </w:rPr>
      </w:pPr>
    </w:p>
    <w:p w:rsidR="00C42CD5" w:rsidRPr="00025AE7" w:rsidRDefault="00C42CD5" w:rsidP="004E424E">
      <w:pPr>
        <w:jc w:val="center"/>
        <w:rPr>
          <w:sz w:val="27"/>
          <w:szCs w:val="27"/>
        </w:rPr>
      </w:pPr>
      <w:bookmarkStart w:id="1" w:name="P94"/>
      <w:bookmarkEnd w:id="1"/>
      <w:r w:rsidRPr="00025AE7">
        <w:rPr>
          <w:sz w:val="27"/>
          <w:szCs w:val="27"/>
        </w:rPr>
        <w:t>ГРАНИЦЫ</w:t>
      </w:r>
    </w:p>
    <w:p w:rsidR="00C42CD5" w:rsidRPr="00025AE7" w:rsidRDefault="00C42CD5" w:rsidP="004E424E">
      <w:pPr>
        <w:jc w:val="center"/>
        <w:rPr>
          <w:sz w:val="27"/>
          <w:szCs w:val="27"/>
        </w:rPr>
      </w:pPr>
      <w:r w:rsidRPr="00025AE7">
        <w:rPr>
          <w:sz w:val="27"/>
          <w:szCs w:val="27"/>
        </w:rPr>
        <w:t>И РЕЖИМ ОСОБОЙ ОХРАНЫ ТЕРРИТОРИИ ПАМЯТНИКА ПРИРОДЫ</w:t>
      </w:r>
    </w:p>
    <w:p w:rsidR="00C42CD5" w:rsidRPr="00025AE7" w:rsidRDefault="00C42CD5" w:rsidP="004E424E">
      <w:pPr>
        <w:jc w:val="center"/>
        <w:rPr>
          <w:sz w:val="27"/>
          <w:szCs w:val="27"/>
        </w:rPr>
      </w:pPr>
      <w:r w:rsidRPr="00025AE7">
        <w:rPr>
          <w:sz w:val="27"/>
          <w:szCs w:val="27"/>
        </w:rPr>
        <w:t xml:space="preserve">КРАЕВОГО ЗНАЧЕНИЯ </w:t>
      </w:r>
      <w:r w:rsidR="00854B8E">
        <w:rPr>
          <w:sz w:val="27"/>
          <w:szCs w:val="27"/>
        </w:rPr>
        <w:t>«</w:t>
      </w:r>
      <w:r w:rsidRPr="00025AE7">
        <w:rPr>
          <w:sz w:val="27"/>
          <w:szCs w:val="27"/>
        </w:rPr>
        <w:t>РЫБИНСКИЙ БОР</w:t>
      </w:r>
      <w:r w:rsidR="00854B8E">
        <w:rPr>
          <w:sz w:val="27"/>
          <w:szCs w:val="27"/>
        </w:rPr>
        <w:t>»</w:t>
      </w:r>
    </w:p>
    <w:p w:rsidR="00C42CD5" w:rsidRPr="00025AE7" w:rsidRDefault="00C42CD5" w:rsidP="004E424E">
      <w:pPr>
        <w:jc w:val="both"/>
        <w:rPr>
          <w:sz w:val="27"/>
          <w:szCs w:val="27"/>
        </w:rPr>
      </w:pPr>
    </w:p>
    <w:p w:rsidR="00C42CD5" w:rsidRPr="00025AE7" w:rsidRDefault="00C42CD5" w:rsidP="004E424E">
      <w:pPr>
        <w:jc w:val="center"/>
        <w:outlineLvl w:val="1"/>
        <w:rPr>
          <w:sz w:val="27"/>
          <w:szCs w:val="27"/>
        </w:rPr>
      </w:pPr>
      <w:r w:rsidRPr="00025AE7">
        <w:rPr>
          <w:sz w:val="27"/>
          <w:szCs w:val="27"/>
        </w:rPr>
        <w:t>1. МЕСТОПОЛОЖЕНИЕ И ГРАНИЦЫ</w:t>
      </w:r>
    </w:p>
    <w:p w:rsidR="00C42CD5" w:rsidRPr="00025AE7" w:rsidRDefault="00C42CD5" w:rsidP="00DF5C61">
      <w:pPr>
        <w:ind w:firstLine="567"/>
        <w:jc w:val="both"/>
        <w:rPr>
          <w:sz w:val="27"/>
          <w:szCs w:val="27"/>
        </w:rPr>
      </w:pPr>
    </w:p>
    <w:p w:rsidR="00C42CD5" w:rsidRPr="00025AE7" w:rsidRDefault="00C42CD5" w:rsidP="00DF5C61">
      <w:pPr>
        <w:ind w:firstLine="567"/>
        <w:jc w:val="both"/>
        <w:rPr>
          <w:sz w:val="27"/>
          <w:szCs w:val="27"/>
        </w:rPr>
      </w:pPr>
      <w:r w:rsidRPr="00025AE7">
        <w:rPr>
          <w:sz w:val="27"/>
          <w:szCs w:val="27"/>
        </w:rPr>
        <w:t xml:space="preserve">Памятник природы </w:t>
      </w:r>
      <w:r w:rsidR="00854B8E">
        <w:rPr>
          <w:sz w:val="27"/>
          <w:szCs w:val="27"/>
        </w:rPr>
        <w:t>«</w:t>
      </w:r>
      <w:r w:rsidRPr="00025AE7">
        <w:rPr>
          <w:sz w:val="27"/>
          <w:szCs w:val="27"/>
        </w:rPr>
        <w:t>Рыбинский бор</w:t>
      </w:r>
      <w:r w:rsidR="00854B8E">
        <w:rPr>
          <w:sz w:val="27"/>
          <w:szCs w:val="27"/>
        </w:rPr>
        <w:t>»</w:t>
      </w:r>
      <w:r w:rsidRPr="00025AE7">
        <w:rPr>
          <w:sz w:val="27"/>
          <w:szCs w:val="27"/>
        </w:rPr>
        <w:t xml:space="preserve"> (далее - памятник природы) является особо охраняемой природной территорией краевого значения.</w:t>
      </w:r>
    </w:p>
    <w:p w:rsidR="00C42CD5" w:rsidRPr="00025AE7" w:rsidRDefault="00C42CD5" w:rsidP="00DF5C61">
      <w:pPr>
        <w:ind w:firstLine="567"/>
        <w:jc w:val="both"/>
        <w:rPr>
          <w:sz w:val="27"/>
          <w:szCs w:val="27"/>
        </w:rPr>
      </w:pPr>
      <w:r w:rsidRPr="00025AE7">
        <w:rPr>
          <w:sz w:val="27"/>
          <w:szCs w:val="27"/>
        </w:rPr>
        <w:t>Памятник природы организован без изъятия земельных участков у пользователей, владельцев и собственников земель.</w:t>
      </w:r>
    </w:p>
    <w:p w:rsidR="00C42CD5" w:rsidRPr="00025AE7" w:rsidRDefault="00C42CD5" w:rsidP="00DF5C61">
      <w:pPr>
        <w:ind w:firstLine="567"/>
        <w:jc w:val="both"/>
        <w:rPr>
          <w:sz w:val="27"/>
          <w:szCs w:val="27"/>
        </w:rPr>
      </w:pPr>
      <w:r w:rsidRPr="00025AE7">
        <w:rPr>
          <w:sz w:val="27"/>
          <w:szCs w:val="27"/>
        </w:rPr>
        <w:t xml:space="preserve">Памятник природы расположен в Рыбинском районе Красноярского края в 1 км севернее границы с. </w:t>
      </w:r>
      <w:proofErr w:type="gramStart"/>
      <w:r w:rsidRPr="00025AE7">
        <w:rPr>
          <w:sz w:val="27"/>
          <w:szCs w:val="27"/>
        </w:rPr>
        <w:t>Рыбное</w:t>
      </w:r>
      <w:proofErr w:type="gramEnd"/>
      <w:r w:rsidRPr="00025AE7">
        <w:rPr>
          <w:sz w:val="27"/>
          <w:szCs w:val="27"/>
        </w:rPr>
        <w:t xml:space="preserve">, в 3,6 км южнее д. </w:t>
      </w:r>
      <w:proofErr w:type="spellStart"/>
      <w:r w:rsidRPr="00025AE7">
        <w:rPr>
          <w:sz w:val="27"/>
          <w:szCs w:val="27"/>
        </w:rPr>
        <w:t>Глубоково</w:t>
      </w:r>
      <w:proofErr w:type="spellEnd"/>
      <w:r w:rsidRPr="00025AE7">
        <w:rPr>
          <w:sz w:val="27"/>
          <w:szCs w:val="27"/>
        </w:rPr>
        <w:t>. В состав памятника природы входят земли лесного фонда в кварталах N 73 - 88 Рыбинского участкового лесничества Рыбинского лесничества (лесоустройство 2000 г.).</w:t>
      </w:r>
    </w:p>
    <w:p w:rsidR="00C42CD5" w:rsidRPr="00025AE7" w:rsidRDefault="00C42CD5" w:rsidP="00DF5C61">
      <w:pPr>
        <w:ind w:firstLine="567"/>
        <w:jc w:val="both"/>
        <w:rPr>
          <w:sz w:val="27"/>
          <w:szCs w:val="27"/>
        </w:rPr>
      </w:pPr>
      <w:r w:rsidRPr="00025AE7">
        <w:rPr>
          <w:sz w:val="27"/>
          <w:szCs w:val="27"/>
        </w:rPr>
        <w:t>Общая площадь памятника природы составляет 1345 га.</w:t>
      </w:r>
    </w:p>
    <w:p w:rsidR="00C42CD5" w:rsidRPr="00025AE7" w:rsidRDefault="00C42CD5" w:rsidP="00DF5C61">
      <w:pPr>
        <w:ind w:firstLine="567"/>
        <w:jc w:val="both"/>
        <w:rPr>
          <w:sz w:val="27"/>
          <w:szCs w:val="27"/>
        </w:rPr>
      </w:pPr>
      <w:r w:rsidRPr="00025AE7">
        <w:rPr>
          <w:sz w:val="27"/>
          <w:szCs w:val="27"/>
        </w:rPr>
        <w:t>Описание границ:</w:t>
      </w:r>
    </w:p>
    <w:p w:rsidR="00C42CD5" w:rsidRPr="00025AE7" w:rsidRDefault="00C42CD5" w:rsidP="00DF5C61">
      <w:pPr>
        <w:ind w:firstLine="567"/>
        <w:jc w:val="both"/>
        <w:rPr>
          <w:sz w:val="27"/>
          <w:szCs w:val="27"/>
        </w:rPr>
      </w:pPr>
      <w:r w:rsidRPr="00025AE7">
        <w:rPr>
          <w:sz w:val="27"/>
          <w:szCs w:val="27"/>
        </w:rPr>
        <w:t>северная: от северо-западного угла квартала N 73 (точка 1) по северным сторонам кварталов N 73 - 80 к северо-восточному углу квартала N 80 Рыбинского участкового лесничества Рыбинского лесничества (точка 2);</w:t>
      </w:r>
    </w:p>
    <w:p w:rsidR="00C42CD5" w:rsidRPr="00025AE7" w:rsidRDefault="00C42CD5" w:rsidP="00DF5C61">
      <w:pPr>
        <w:ind w:firstLine="567"/>
        <w:jc w:val="both"/>
        <w:rPr>
          <w:sz w:val="27"/>
          <w:szCs w:val="27"/>
        </w:rPr>
      </w:pPr>
      <w:r w:rsidRPr="00025AE7">
        <w:rPr>
          <w:sz w:val="27"/>
          <w:szCs w:val="27"/>
        </w:rPr>
        <w:t>восточная: от северо-восточного угла квартала N 80 (точка 2) вдоль восточных сторон кварталов N 80, 87 к юго-восточному углу квартала N 87 Рыбинского участкового лесничества Рыбинского лесничества (точка 3);</w:t>
      </w:r>
    </w:p>
    <w:p w:rsidR="00C42CD5" w:rsidRPr="00025AE7" w:rsidRDefault="00C42CD5" w:rsidP="00DF5C61">
      <w:pPr>
        <w:ind w:firstLine="567"/>
        <w:jc w:val="both"/>
        <w:rPr>
          <w:sz w:val="27"/>
          <w:szCs w:val="27"/>
        </w:rPr>
      </w:pPr>
      <w:proofErr w:type="gramStart"/>
      <w:r w:rsidRPr="00025AE7">
        <w:rPr>
          <w:sz w:val="27"/>
          <w:szCs w:val="27"/>
        </w:rPr>
        <w:t>южная: от юго-восточного угла квартала N 87 (точка 3) вдоль южных сторон кварталов N 87, 86, частично N 85 до северо-восточного угла квартала N 88 (точка 4), огибает квартал N 88 с восточной, южной и западной сторон, выходит к юго-западному углу квартала N 83 (точка 5), по южным сторонам кварталов N 82, 81 к юго-западному углу квартала N 81 Рыбинского</w:t>
      </w:r>
      <w:proofErr w:type="gramEnd"/>
      <w:r w:rsidRPr="00025AE7">
        <w:rPr>
          <w:sz w:val="27"/>
          <w:szCs w:val="27"/>
        </w:rPr>
        <w:t xml:space="preserve"> участкового лесничества Рыбинского лесничества (точка 6);</w:t>
      </w:r>
    </w:p>
    <w:p w:rsidR="00C42CD5" w:rsidRPr="00025AE7" w:rsidRDefault="00C42CD5" w:rsidP="00DF5C61">
      <w:pPr>
        <w:ind w:firstLine="567"/>
        <w:jc w:val="both"/>
        <w:rPr>
          <w:sz w:val="27"/>
          <w:szCs w:val="27"/>
        </w:rPr>
      </w:pPr>
      <w:r w:rsidRPr="00025AE7">
        <w:rPr>
          <w:sz w:val="27"/>
          <w:szCs w:val="27"/>
        </w:rPr>
        <w:t>западная: от юго-западного угла квартала N 81 (точка 6) вдоль его западной стороны к юго-западному углу квартала N 74 (точка 7) и далее, огибая южную сторону квартала N 73, приходит в исходную точку.</w:t>
      </w:r>
    </w:p>
    <w:p w:rsidR="00C42CD5" w:rsidRDefault="00C42CD5" w:rsidP="00DF5C61">
      <w:pPr>
        <w:ind w:firstLine="567"/>
        <w:jc w:val="both"/>
        <w:rPr>
          <w:sz w:val="27"/>
          <w:szCs w:val="27"/>
        </w:rPr>
      </w:pPr>
      <w:r w:rsidRPr="00025AE7">
        <w:rPr>
          <w:sz w:val="27"/>
          <w:szCs w:val="27"/>
        </w:rPr>
        <w:t>Географические координаты угловых точек границ памятника природы (система координат WGS 1984):</w:t>
      </w:r>
    </w:p>
    <w:p w:rsidR="00E33FDD" w:rsidRPr="00025AE7" w:rsidRDefault="00E33FDD" w:rsidP="004E424E">
      <w:pPr>
        <w:jc w:val="both"/>
        <w:rPr>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4"/>
        <w:gridCol w:w="4631"/>
      </w:tblGrid>
      <w:tr w:rsidR="00C42CD5" w:rsidRPr="00025AE7">
        <w:tc>
          <w:tcPr>
            <w:tcW w:w="534" w:type="dxa"/>
          </w:tcPr>
          <w:p w:rsidR="00C42CD5" w:rsidRPr="00025AE7" w:rsidRDefault="00C42CD5" w:rsidP="004E424E">
            <w:pPr>
              <w:rPr>
                <w:sz w:val="27"/>
                <w:szCs w:val="27"/>
              </w:rPr>
            </w:pPr>
            <w:r w:rsidRPr="00025AE7">
              <w:rPr>
                <w:sz w:val="27"/>
                <w:szCs w:val="27"/>
              </w:rPr>
              <w:t>1</w:t>
            </w:r>
          </w:p>
        </w:tc>
        <w:tc>
          <w:tcPr>
            <w:tcW w:w="4631" w:type="dxa"/>
          </w:tcPr>
          <w:p w:rsidR="00C42CD5" w:rsidRPr="00025AE7" w:rsidRDefault="00C42CD5" w:rsidP="004E424E">
            <w:pPr>
              <w:rPr>
                <w:sz w:val="27"/>
                <w:szCs w:val="27"/>
              </w:rPr>
            </w:pPr>
            <w:r w:rsidRPr="00025AE7">
              <w:rPr>
                <w:sz w:val="27"/>
                <w:szCs w:val="27"/>
              </w:rPr>
              <w:t xml:space="preserve">94°42'17,05" в.д. 55°48'54,89"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t>2</w:t>
            </w:r>
          </w:p>
        </w:tc>
        <w:tc>
          <w:tcPr>
            <w:tcW w:w="4631" w:type="dxa"/>
          </w:tcPr>
          <w:p w:rsidR="00C42CD5" w:rsidRPr="00025AE7" w:rsidRDefault="00C42CD5" w:rsidP="004E424E">
            <w:pPr>
              <w:rPr>
                <w:sz w:val="27"/>
                <w:szCs w:val="27"/>
              </w:rPr>
            </w:pPr>
            <w:r w:rsidRPr="00025AE7">
              <w:rPr>
                <w:sz w:val="27"/>
                <w:szCs w:val="27"/>
              </w:rPr>
              <w:t xml:space="preserve">94°49'31,61" в.д. 55°49'7,73"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t>3</w:t>
            </w:r>
          </w:p>
        </w:tc>
        <w:tc>
          <w:tcPr>
            <w:tcW w:w="4631" w:type="dxa"/>
          </w:tcPr>
          <w:p w:rsidR="00C42CD5" w:rsidRPr="00025AE7" w:rsidRDefault="00C42CD5" w:rsidP="004E424E">
            <w:pPr>
              <w:rPr>
                <w:sz w:val="27"/>
                <w:szCs w:val="27"/>
              </w:rPr>
            </w:pPr>
            <w:r w:rsidRPr="00025AE7">
              <w:rPr>
                <w:sz w:val="27"/>
                <w:szCs w:val="27"/>
              </w:rPr>
              <w:t xml:space="preserve">94°49'1,09" в.д. 55°48'26,07"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t>4</w:t>
            </w:r>
          </w:p>
        </w:tc>
        <w:tc>
          <w:tcPr>
            <w:tcW w:w="4631" w:type="dxa"/>
          </w:tcPr>
          <w:p w:rsidR="00C42CD5" w:rsidRPr="00025AE7" w:rsidRDefault="00C42CD5" w:rsidP="004E424E">
            <w:pPr>
              <w:rPr>
                <w:sz w:val="27"/>
                <w:szCs w:val="27"/>
              </w:rPr>
            </w:pPr>
            <w:r w:rsidRPr="00025AE7">
              <w:rPr>
                <w:sz w:val="27"/>
                <w:szCs w:val="27"/>
              </w:rPr>
              <w:t xml:space="preserve">94°47'18,62" в.д. 55°48'2,55"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t>5</w:t>
            </w:r>
          </w:p>
        </w:tc>
        <w:tc>
          <w:tcPr>
            <w:tcW w:w="4631" w:type="dxa"/>
          </w:tcPr>
          <w:p w:rsidR="00C42CD5" w:rsidRPr="00025AE7" w:rsidRDefault="00C42CD5" w:rsidP="004E424E">
            <w:pPr>
              <w:rPr>
                <w:sz w:val="27"/>
                <w:szCs w:val="27"/>
              </w:rPr>
            </w:pPr>
            <w:r w:rsidRPr="00025AE7">
              <w:rPr>
                <w:sz w:val="27"/>
                <w:szCs w:val="27"/>
              </w:rPr>
              <w:t xml:space="preserve">94°45'22,55" в.д. 55°48'5,91"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lastRenderedPageBreak/>
              <w:t>6</w:t>
            </w:r>
          </w:p>
        </w:tc>
        <w:tc>
          <w:tcPr>
            <w:tcW w:w="4631" w:type="dxa"/>
          </w:tcPr>
          <w:p w:rsidR="00C42CD5" w:rsidRPr="00025AE7" w:rsidRDefault="00C42CD5" w:rsidP="004E424E">
            <w:pPr>
              <w:rPr>
                <w:sz w:val="27"/>
                <w:szCs w:val="27"/>
              </w:rPr>
            </w:pPr>
            <w:r w:rsidRPr="00025AE7">
              <w:rPr>
                <w:sz w:val="27"/>
                <w:szCs w:val="27"/>
              </w:rPr>
              <w:t xml:space="preserve">94°43'21,98" в.д. 55°48'27,13" </w:t>
            </w:r>
            <w:proofErr w:type="spellStart"/>
            <w:r w:rsidRPr="00025AE7">
              <w:rPr>
                <w:sz w:val="27"/>
                <w:szCs w:val="27"/>
              </w:rPr>
              <w:t>с.ш</w:t>
            </w:r>
            <w:proofErr w:type="spellEnd"/>
            <w:r w:rsidRPr="00025AE7">
              <w:rPr>
                <w:sz w:val="27"/>
                <w:szCs w:val="27"/>
              </w:rPr>
              <w:t>.</w:t>
            </w:r>
          </w:p>
        </w:tc>
      </w:tr>
      <w:tr w:rsidR="00C42CD5" w:rsidRPr="00025AE7">
        <w:tc>
          <w:tcPr>
            <w:tcW w:w="534" w:type="dxa"/>
          </w:tcPr>
          <w:p w:rsidR="00C42CD5" w:rsidRPr="00025AE7" w:rsidRDefault="00C42CD5" w:rsidP="004E424E">
            <w:pPr>
              <w:rPr>
                <w:sz w:val="27"/>
                <w:szCs w:val="27"/>
              </w:rPr>
            </w:pPr>
            <w:r w:rsidRPr="00025AE7">
              <w:rPr>
                <w:sz w:val="27"/>
                <w:szCs w:val="27"/>
              </w:rPr>
              <w:t>7</w:t>
            </w:r>
          </w:p>
        </w:tc>
        <w:tc>
          <w:tcPr>
            <w:tcW w:w="4631" w:type="dxa"/>
          </w:tcPr>
          <w:p w:rsidR="00C42CD5" w:rsidRPr="00025AE7" w:rsidRDefault="00C42CD5" w:rsidP="004E424E">
            <w:pPr>
              <w:rPr>
                <w:sz w:val="27"/>
                <w:szCs w:val="27"/>
              </w:rPr>
            </w:pPr>
            <w:r w:rsidRPr="00025AE7">
              <w:rPr>
                <w:sz w:val="27"/>
                <w:szCs w:val="27"/>
              </w:rPr>
              <w:t xml:space="preserve">94°43'21,64" в.д. 55°48'41,76" </w:t>
            </w:r>
            <w:proofErr w:type="spellStart"/>
            <w:r w:rsidRPr="00025AE7">
              <w:rPr>
                <w:sz w:val="27"/>
                <w:szCs w:val="27"/>
              </w:rPr>
              <w:t>с.ш</w:t>
            </w:r>
            <w:proofErr w:type="spellEnd"/>
            <w:r w:rsidRPr="00025AE7">
              <w:rPr>
                <w:sz w:val="27"/>
                <w:szCs w:val="27"/>
              </w:rPr>
              <w:t>.</w:t>
            </w:r>
          </w:p>
        </w:tc>
      </w:tr>
    </w:tbl>
    <w:p w:rsidR="00C42CD5" w:rsidRPr="00025AE7" w:rsidRDefault="00C42CD5" w:rsidP="004E424E">
      <w:pPr>
        <w:jc w:val="both"/>
        <w:rPr>
          <w:sz w:val="27"/>
          <w:szCs w:val="27"/>
        </w:rPr>
      </w:pPr>
    </w:p>
    <w:p w:rsidR="00C42CD5" w:rsidRPr="00025AE7" w:rsidRDefault="00C42CD5" w:rsidP="004E424E">
      <w:pPr>
        <w:jc w:val="center"/>
        <w:outlineLvl w:val="1"/>
        <w:rPr>
          <w:sz w:val="27"/>
          <w:szCs w:val="27"/>
        </w:rPr>
      </w:pPr>
      <w:r w:rsidRPr="00025AE7">
        <w:rPr>
          <w:sz w:val="27"/>
          <w:szCs w:val="27"/>
        </w:rPr>
        <w:t>2. РЕЖИМ ОСОБОЙ ОХРАНЫ</w:t>
      </w:r>
    </w:p>
    <w:p w:rsidR="00C42CD5" w:rsidRPr="00025AE7" w:rsidRDefault="00C42CD5" w:rsidP="00DF5C61">
      <w:pPr>
        <w:ind w:firstLine="567"/>
        <w:jc w:val="both"/>
        <w:rPr>
          <w:sz w:val="27"/>
          <w:szCs w:val="27"/>
        </w:rPr>
      </w:pPr>
    </w:p>
    <w:p w:rsidR="00C42CD5" w:rsidRPr="00025AE7" w:rsidRDefault="00C42CD5" w:rsidP="00DF5C61">
      <w:pPr>
        <w:ind w:firstLine="567"/>
        <w:jc w:val="both"/>
        <w:rPr>
          <w:sz w:val="27"/>
          <w:szCs w:val="27"/>
        </w:rPr>
      </w:pPr>
      <w:r w:rsidRPr="00025AE7">
        <w:rPr>
          <w:sz w:val="27"/>
          <w:szCs w:val="27"/>
        </w:rPr>
        <w:t>Основная цель организации памятника природы - сохранение в естественном состоянии одного из самых крупных массивов сосновых насаждений в Рыбинском районе.</w:t>
      </w:r>
    </w:p>
    <w:p w:rsidR="00C42CD5" w:rsidRPr="00025AE7" w:rsidRDefault="00C42CD5" w:rsidP="00DF5C61">
      <w:pPr>
        <w:ind w:firstLine="567"/>
        <w:jc w:val="both"/>
        <w:rPr>
          <w:sz w:val="27"/>
          <w:szCs w:val="27"/>
        </w:rPr>
      </w:pPr>
      <w:r w:rsidRPr="00025AE7">
        <w:rPr>
          <w:sz w:val="27"/>
          <w:szCs w:val="27"/>
        </w:rPr>
        <w:t>Основные объекты охраны:</w:t>
      </w:r>
    </w:p>
    <w:p w:rsidR="00C42CD5" w:rsidRPr="00025AE7" w:rsidRDefault="00C42CD5" w:rsidP="00DF5C61">
      <w:pPr>
        <w:ind w:firstLine="567"/>
        <w:jc w:val="both"/>
        <w:rPr>
          <w:sz w:val="27"/>
          <w:szCs w:val="27"/>
        </w:rPr>
      </w:pPr>
      <w:r w:rsidRPr="00025AE7">
        <w:rPr>
          <w:sz w:val="27"/>
          <w:szCs w:val="27"/>
        </w:rPr>
        <w:t>природный комплекс соснового бора.</w:t>
      </w:r>
    </w:p>
    <w:p w:rsidR="00C42CD5" w:rsidRPr="00025AE7" w:rsidRDefault="00C42CD5" w:rsidP="00DF5C61">
      <w:pPr>
        <w:ind w:firstLine="567"/>
        <w:jc w:val="both"/>
        <w:rPr>
          <w:sz w:val="27"/>
          <w:szCs w:val="27"/>
        </w:rPr>
      </w:pPr>
      <w:r w:rsidRPr="00025AE7">
        <w:rPr>
          <w:sz w:val="27"/>
          <w:szCs w:val="27"/>
        </w:rPr>
        <w:t>На территории памятника природы запрещается всякая деятельность, влекущая за собой нарушение сохранности памятника природы, в том числе:</w:t>
      </w:r>
    </w:p>
    <w:p w:rsidR="00C42CD5" w:rsidRPr="00025AE7" w:rsidRDefault="00C42CD5" w:rsidP="00DF5C61">
      <w:pPr>
        <w:ind w:firstLine="567"/>
        <w:jc w:val="both"/>
        <w:rPr>
          <w:sz w:val="27"/>
          <w:szCs w:val="27"/>
        </w:rPr>
      </w:pPr>
      <w:r w:rsidRPr="00025AE7">
        <w:rPr>
          <w:sz w:val="27"/>
          <w:szCs w:val="27"/>
        </w:rPr>
        <w:t>рубка лесных насаждений, за исключением рубок ухода за лесом и выборочных санитарных рубок;</w:t>
      </w:r>
    </w:p>
    <w:p w:rsidR="00C42CD5" w:rsidRPr="00025AE7" w:rsidRDefault="00C42CD5" w:rsidP="00DF5C61">
      <w:pPr>
        <w:ind w:firstLine="567"/>
        <w:jc w:val="both"/>
        <w:rPr>
          <w:sz w:val="27"/>
          <w:szCs w:val="27"/>
        </w:rPr>
      </w:pPr>
      <w:r w:rsidRPr="00025AE7">
        <w:rPr>
          <w:sz w:val="27"/>
          <w:szCs w:val="27"/>
        </w:rPr>
        <w:t xml:space="preserve">заготовка и сбор </w:t>
      </w:r>
      <w:proofErr w:type="spellStart"/>
      <w:r w:rsidRPr="00025AE7">
        <w:rPr>
          <w:sz w:val="27"/>
          <w:szCs w:val="27"/>
        </w:rPr>
        <w:t>недревесных</w:t>
      </w:r>
      <w:proofErr w:type="spellEnd"/>
      <w:r w:rsidRPr="00025AE7">
        <w:rPr>
          <w:sz w:val="27"/>
          <w:szCs w:val="27"/>
        </w:rPr>
        <w:t xml:space="preserve"> лесных ресурсов, заготовка пищевых лесных ресурсов и сбор лекарственных растений, за исключением заготовки и сбора гражданами указанных ресурсов для собственных нужд;</w:t>
      </w:r>
    </w:p>
    <w:p w:rsidR="00C42CD5" w:rsidRPr="00025AE7" w:rsidRDefault="00C42CD5" w:rsidP="00DF5C61">
      <w:pPr>
        <w:ind w:firstLine="567"/>
        <w:jc w:val="both"/>
        <w:rPr>
          <w:sz w:val="27"/>
          <w:szCs w:val="27"/>
        </w:rPr>
      </w:pPr>
      <w:r w:rsidRPr="00025AE7">
        <w:rPr>
          <w:sz w:val="27"/>
          <w:szCs w:val="27"/>
        </w:rPr>
        <w:t>движение и стоянка механических транспортных средств вне дорог и специально оборудованных мест, за исключением транспортных средств органов и организаций, осуществляющих охрану и надзор за соблюдением установленного режима памятника природы, а также мероприятия по охране, защите и воспроизводству природных ресурсов;</w:t>
      </w:r>
    </w:p>
    <w:p w:rsidR="00C42CD5" w:rsidRPr="00025AE7" w:rsidRDefault="00C42CD5" w:rsidP="00DF5C61">
      <w:pPr>
        <w:ind w:firstLine="567"/>
        <w:jc w:val="both"/>
        <w:rPr>
          <w:sz w:val="27"/>
          <w:szCs w:val="27"/>
        </w:rPr>
      </w:pPr>
      <w:r w:rsidRPr="00025AE7">
        <w:rPr>
          <w:sz w:val="27"/>
          <w:szCs w:val="27"/>
        </w:rPr>
        <w:t>нарушение почвенного и растительного покрова;</w:t>
      </w:r>
    </w:p>
    <w:p w:rsidR="00C42CD5" w:rsidRPr="00025AE7" w:rsidRDefault="00C42CD5" w:rsidP="00DF5C61">
      <w:pPr>
        <w:ind w:firstLine="567"/>
        <w:jc w:val="both"/>
        <w:rPr>
          <w:sz w:val="27"/>
          <w:szCs w:val="27"/>
        </w:rPr>
      </w:pPr>
      <w:r w:rsidRPr="00025AE7">
        <w:rPr>
          <w:sz w:val="27"/>
          <w:szCs w:val="27"/>
        </w:rPr>
        <w:t>прогон и выпас сельскохозяйственных животных;</w:t>
      </w:r>
    </w:p>
    <w:p w:rsidR="00C42CD5" w:rsidRPr="00025AE7" w:rsidRDefault="00C42CD5" w:rsidP="00DF5C61">
      <w:pPr>
        <w:ind w:firstLine="567"/>
        <w:jc w:val="both"/>
        <w:rPr>
          <w:sz w:val="27"/>
          <w:szCs w:val="27"/>
        </w:rPr>
      </w:pPr>
      <w:r w:rsidRPr="00025AE7">
        <w:rPr>
          <w:sz w:val="27"/>
          <w:szCs w:val="27"/>
        </w:rPr>
        <w:t>осуществление охоты и видов деятельности в сфере охотничьего хозяйства;</w:t>
      </w:r>
    </w:p>
    <w:p w:rsidR="00C42CD5" w:rsidRPr="00025AE7" w:rsidRDefault="00C42CD5" w:rsidP="00DF5C61">
      <w:pPr>
        <w:ind w:firstLine="567"/>
        <w:jc w:val="both"/>
        <w:rPr>
          <w:sz w:val="27"/>
          <w:szCs w:val="27"/>
        </w:rPr>
      </w:pPr>
      <w:r w:rsidRPr="00025AE7">
        <w:rPr>
          <w:sz w:val="27"/>
          <w:szCs w:val="27"/>
        </w:rPr>
        <w:t>строительство капитальных и линейных объектов, возведение временных сооружений;</w:t>
      </w:r>
    </w:p>
    <w:p w:rsidR="00C42CD5" w:rsidRPr="00025AE7" w:rsidRDefault="00C42CD5" w:rsidP="00DF5C61">
      <w:pPr>
        <w:ind w:firstLine="567"/>
        <w:jc w:val="both"/>
        <w:rPr>
          <w:sz w:val="27"/>
          <w:szCs w:val="27"/>
        </w:rPr>
      </w:pPr>
      <w:r w:rsidRPr="00025AE7">
        <w:rPr>
          <w:sz w:val="27"/>
          <w:szCs w:val="27"/>
        </w:rPr>
        <w:t>хранение и использование токсичных химических препаратов;</w:t>
      </w:r>
    </w:p>
    <w:p w:rsidR="00C42CD5" w:rsidRPr="00025AE7" w:rsidRDefault="00C42CD5" w:rsidP="00DF5C61">
      <w:pPr>
        <w:ind w:firstLine="567"/>
        <w:jc w:val="both"/>
        <w:rPr>
          <w:sz w:val="27"/>
          <w:szCs w:val="27"/>
        </w:rPr>
      </w:pPr>
      <w:r w:rsidRPr="00025AE7">
        <w:rPr>
          <w:sz w:val="27"/>
          <w:szCs w:val="27"/>
        </w:rPr>
        <w:t>размещение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C42CD5" w:rsidRPr="00025AE7" w:rsidRDefault="00C42CD5" w:rsidP="00DF5C61">
      <w:pPr>
        <w:ind w:firstLine="567"/>
        <w:jc w:val="both"/>
        <w:rPr>
          <w:sz w:val="27"/>
          <w:szCs w:val="27"/>
        </w:rPr>
      </w:pPr>
      <w:r w:rsidRPr="00025AE7">
        <w:rPr>
          <w:sz w:val="27"/>
          <w:szCs w:val="27"/>
        </w:rPr>
        <w:t>загрязнение и захламление территории отходами производства и потребления;</w:t>
      </w:r>
    </w:p>
    <w:p w:rsidR="00C42CD5" w:rsidRPr="00025AE7" w:rsidRDefault="00C42CD5" w:rsidP="00DF5C61">
      <w:pPr>
        <w:ind w:firstLine="567"/>
        <w:jc w:val="both"/>
        <w:rPr>
          <w:sz w:val="27"/>
          <w:szCs w:val="27"/>
        </w:rPr>
      </w:pPr>
      <w:r w:rsidRPr="00025AE7">
        <w:rPr>
          <w:sz w:val="27"/>
          <w:szCs w:val="27"/>
        </w:rPr>
        <w:t>разведение костров вне специально оборудованных мест;</w:t>
      </w:r>
    </w:p>
    <w:p w:rsidR="00C42CD5" w:rsidRPr="00025AE7" w:rsidRDefault="00C42CD5" w:rsidP="00DF5C61">
      <w:pPr>
        <w:ind w:firstLine="567"/>
        <w:jc w:val="both"/>
        <w:rPr>
          <w:sz w:val="27"/>
          <w:szCs w:val="27"/>
        </w:rPr>
      </w:pPr>
      <w:r w:rsidRPr="00025AE7">
        <w:rPr>
          <w:sz w:val="27"/>
          <w:szCs w:val="27"/>
        </w:rPr>
        <w:t>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C42CD5" w:rsidRPr="00025AE7" w:rsidRDefault="00C42CD5" w:rsidP="00DF5C61">
      <w:pPr>
        <w:ind w:firstLine="567"/>
        <w:jc w:val="both"/>
        <w:rPr>
          <w:sz w:val="27"/>
          <w:szCs w:val="27"/>
        </w:rPr>
      </w:pPr>
      <w:r w:rsidRPr="00025AE7">
        <w:rPr>
          <w:sz w:val="27"/>
          <w:szCs w:val="27"/>
        </w:rPr>
        <w:t>повреждение или уничтожение специальных знаков (аншлагов).</w:t>
      </w:r>
    </w:p>
    <w:p w:rsidR="00C42CD5" w:rsidRPr="00025AE7" w:rsidRDefault="00C42CD5" w:rsidP="00DF5C61">
      <w:pPr>
        <w:ind w:firstLine="567"/>
        <w:jc w:val="both"/>
        <w:rPr>
          <w:sz w:val="27"/>
          <w:szCs w:val="27"/>
        </w:rPr>
      </w:pPr>
      <w:r w:rsidRPr="00025AE7">
        <w:rPr>
          <w:sz w:val="27"/>
          <w:szCs w:val="27"/>
        </w:rPr>
        <w:t xml:space="preserve">Рекреационная и иная разрешенная деятельность на территории памятника природы осуществляется с соблюдением режима особой охраны и </w:t>
      </w:r>
      <w:hyperlink r:id="rId46" w:history="1">
        <w:r w:rsidRPr="00025AE7">
          <w:rPr>
            <w:color w:val="0000FF"/>
            <w:sz w:val="27"/>
            <w:szCs w:val="27"/>
          </w:rPr>
          <w:t>Правил</w:t>
        </w:r>
      </w:hyperlink>
      <w:r w:rsidRPr="00025AE7">
        <w:rPr>
          <w:sz w:val="27"/>
          <w:szCs w:val="27"/>
        </w:rPr>
        <w:t xml:space="preserve"> пожарной безопасности в лесах, утвержденных Постановлением Правительства Российской Федерации от 30.06.2007 </w:t>
      </w:r>
      <w:r w:rsidR="00BB74BF">
        <w:rPr>
          <w:sz w:val="27"/>
          <w:szCs w:val="27"/>
        </w:rPr>
        <w:t>№ </w:t>
      </w:r>
      <w:r w:rsidRPr="00025AE7">
        <w:rPr>
          <w:sz w:val="27"/>
          <w:szCs w:val="27"/>
        </w:rPr>
        <w:t>417.</w:t>
      </w:r>
    </w:p>
    <w:p w:rsidR="003C1BDA" w:rsidRPr="00025AE7" w:rsidRDefault="003C1BDA" w:rsidP="00DF5C61">
      <w:pPr>
        <w:ind w:firstLine="567"/>
        <w:jc w:val="both"/>
        <w:rPr>
          <w:sz w:val="27"/>
          <w:szCs w:val="27"/>
        </w:rPr>
      </w:pPr>
    </w:p>
    <w:p w:rsidR="003E6D27" w:rsidRDefault="003E6D27" w:rsidP="004E424E">
      <w:pPr>
        <w:widowControl w:val="0"/>
        <w:autoSpaceDE w:val="0"/>
        <w:autoSpaceDN w:val="0"/>
        <w:rPr>
          <w:rFonts w:ascii="Tahoma" w:hAnsi="Tahoma" w:cs="Tahoma"/>
          <w:sz w:val="20"/>
          <w:szCs w:val="20"/>
        </w:rPr>
        <w:sectPr w:rsidR="003E6D27" w:rsidSect="00142343">
          <w:pgSz w:w="11906" w:h="16838"/>
          <w:pgMar w:top="1134" w:right="566" w:bottom="851" w:left="1531" w:header="709" w:footer="709" w:gutter="0"/>
          <w:cols w:space="708"/>
          <w:titlePg/>
          <w:docGrid w:linePitch="360"/>
        </w:sectPr>
      </w:pPr>
    </w:p>
    <w:p w:rsidR="000F2987" w:rsidRDefault="003E6D27" w:rsidP="005637D0">
      <w:pPr>
        <w:widowControl w:val="0"/>
        <w:autoSpaceDE w:val="0"/>
        <w:autoSpaceDN w:val="0"/>
        <w:jc w:val="right"/>
        <w:rPr>
          <w:sz w:val="28"/>
          <w:szCs w:val="28"/>
        </w:rPr>
      </w:pPr>
      <w:r w:rsidRPr="00F0155E">
        <w:rPr>
          <w:sz w:val="28"/>
          <w:szCs w:val="28"/>
        </w:rPr>
        <w:lastRenderedPageBreak/>
        <w:t xml:space="preserve">Приложение </w:t>
      </w:r>
      <w:r w:rsidR="00384024">
        <w:rPr>
          <w:sz w:val="28"/>
          <w:szCs w:val="28"/>
        </w:rPr>
        <w:t>3</w:t>
      </w:r>
    </w:p>
    <w:p w:rsidR="005637D0" w:rsidRDefault="005637D0" w:rsidP="005637D0">
      <w:pPr>
        <w:widowControl w:val="0"/>
        <w:autoSpaceDE w:val="0"/>
        <w:autoSpaceDN w:val="0"/>
        <w:jc w:val="center"/>
        <w:rPr>
          <w:sz w:val="28"/>
          <w:szCs w:val="28"/>
        </w:rPr>
      </w:pPr>
      <w:r w:rsidRPr="005637D0">
        <w:rPr>
          <w:rFonts w:ascii="Calibri" w:hAnsi="Calibri"/>
          <w:noProof/>
          <w:sz w:val="28"/>
          <w:szCs w:val="28"/>
        </w:rPr>
        <w:drawing>
          <wp:inline distT="0" distB="0" distL="0" distR="0">
            <wp:extent cx="8432800" cy="6311058"/>
            <wp:effectExtent l="0" t="0" r="0" b="0"/>
            <wp:docPr id="8" name="Рисунок 8" descr="O:\ОСБр\2019\Гос.контракты\Рыбинский бор\КАРТЫ\2019.08.12 Карты\ТОПО_РыбинскийБор_500ты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ОСБр\2019\Гос.контракты\Рыбинский бор\КАРТЫ\2019.08.12 Карты\ТОПО_РыбинскийБор_500тыс.JPG"/>
                    <pic:cNvPicPr>
                      <a:picLocks noChangeAspect="1" noChangeArrowheads="1"/>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29" t="3282" r="6029" b="4980"/>
                    <a:stretch/>
                  </pic:blipFill>
                  <pic:spPr bwMode="auto">
                    <a:xfrm>
                      <a:off x="0" y="0"/>
                      <a:ext cx="8435856" cy="63133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B45" w:rsidRDefault="00EC0F6C" w:rsidP="005637D0">
      <w:pPr>
        <w:widowControl w:val="0"/>
        <w:autoSpaceDE w:val="0"/>
        <w:autoSpaceDN w:val="0"/>
        <w:jc w:val="right"/>
        <w:rPr>
          <w:sz w:val="28"/>
          <w:szCs w:val="28"/>
        </w:rPr>
      </w:pPr>
      <w:r>
        <w:rPr>
          <w:sz w:val="28"/>
          <w:szCs w:val="28"/>
        </w:rPr>
        <w:lastRenderedPageBreak/>
        <w:t xml:space="preserve">Приложение </w:t>
      </w:r>
      <w:r w:rsidR="00384024">
        <w:rPr>
          <w:sz w:val="28"/>
          <w:szCs w:val="28"/>
        </w:rPr>
        <w:t>4</w:t>
      </w:r>
    </w:p>
    <w:p w:rsidR="00D53B45" w:rsidRDefault="005637D0" w:rsidP="005637D0">
      <w:pPr>
        <w:widowControl w:val="0"/>
        <w:autoSpaceDE w:val="0"/>
        <w:autoSpaceDN w:val="0"/>
        <w:jc w:val="center"/>
        <w:rPr>
          <w:sz w:val="28"/>
          <w:szCs w:val="28"/>
        </w:rPr>
      </w:pPr>
      <w:r>
        <w:rPr>
          <w:noProof/>
          <w:sz w:val="28"/>
          <w:szCs w:val="28"/>
        </w:rPr>
        <w:drawing>
          <wp:inline distT="0" distB="0" distL="0" distR="0">
            <wp:extent cx="8563819" cy="6310184"/>
            <wp:effectExtent l="0" t="0" r="0" b="0"/>
            <wp:docPr id="7" name="Рисунок 7" descr="O:\ОСБр\2019\Гос.контракты\Рыбинский бор\КАРТЫ\2019.08.12 Карты\ТОПО_РыбинскийБор_100ты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СБр\2019\Гос.контракты\Рыбинский бор\КАРТЫ\2019.08.12 Карты\ТОПО_РыбинскийБор_100тыс.JPG"/>
                    <pic:cNvPicPr>
                      <a:picLocks noChangeAspect="1" noChangeArrowheads="1"/>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14" t="5602" r="7458" b="5028"/>
                    <a:stretch/>
                  </pic:blipFill>
                  <pic:spPr bwMode="auto">
                    <a:xfrm>
                      <a:off x="0" y="0"/>
                      <a:ext cx="8563819" cy="63101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B45" w:rsidRDefault="00D53B45" w:rsidP="00EC0F6C">
      <w:pPr>
        <w:widowControl w:val="0"/>
        <w:autoSpaceDE w:val="0"/>
        <w:autoSpaceDN w:val="0"/>
        <w:jc w:val="right"/>
        <w:rPr>
          <w:noProof/>
        </w:rPr>
        <w:sectPr w:rsidR="00D53B45" w:rsidSect="00B65271">
          <w:pgSz w:w="16840" w:h="11900" w:orient="landscape" w:code="9"/>
          <w:pgMar w:top="851" w:right="567" w:bottom="567" w:left="567" w:header="448" w:footer="210" w:gutter="0"/>
          <w:cols w:space="708"/>
          <w:docGrid w:linePitch="360"/>
        </w:sectPr>
      </w:pPr>
    </w:p>
    <w:p w:rsidR="00EC0F6C" w:rsidRDefault="00EC0F6C" w:rsidP="00EC0F6C">
      <w:pPr>
        <w:rPr>
          <w:noProof/>
        </w:rPr>
      </w:pPr>
    </w:p>
    <w:p w:rsidR="00910CD3" w:rsidRDefault="00910CD3" w:rsidP="00910CD3">
      <w:pPr>
        <w:spacing w:after="1" w:line="280" w:lineRule="atLeast"/>
        <w:jc w:val="right"/>
        <w:rPr>
          <w:bCs/>
          <w:sz w:val="28"/>
          <w:szCs w:val="28"/>
        </w:rPr>
      </w:pPr>
      <w:r w:rsidRPr="00DA38DA">
        <w:rPr>
          <w:bCs/>
          <w:sz w:val="28"/>
          <w:szCs w:val="28"/>
        </w:rPr>
        <w:t>Приложени</w:t>
      </w:r>
      <w:r w:rsidR="003E113C" w:rsidRPr="00DA38DA">
        <w:rPr>
          <w:bCs/>
          <w:sz w:val="28"/>
          <w:szCs w:val="28"/>
        </w:rPr>
        <w:t>е</w:t>
      </w:r>
      <w:r w:rsidRPr="00DA38DA">
        <w:rPr>
          <w:bCs/>
          <w:sz w:val="28"/>
          <w:szCs w:val="28"/>
        </w:rPr>
        <w:t> </w:t>
      </w:r>
      <w:r w:rsidR="00384024">
        <w:rPr>
          <w:bCs/>
          <w:sz w:val="28"/>
          <w:szCs w:val="28"/>
        </w:rPr>
        <w:t>5</w:t>
      </w:r>
    </w:p>
    <w:p w:rsidR="009E6F12" w:rsidRPr="009E6F12" w:rsidRDefault="009E6F12" w:rsidP="009E6F12">
      <w:pPr>
        <w:jc w:val="center"/>
        <w:rPr>
          <w:bCs/>
          <w:sz w:val="28"/>
          <w:szCs w:val="28"/>
        </w:rPr>
      </w:pPr>
    </w:p>
    <w:p w:rsidR="009E6F12" w:rsidRPr="009E6F12" w:rsidRDefault="009E6F12" w:rsidP="009E6F12">
      <w:pPr>
        <w:jc w:val="center"/>
        <w:rPr>
          <w:bCs/>
          <w:sz w:val="28"/>
          <w:szCs w:val="28"/>
        </w:rPr>
      </w:pPr>
      <w:r w:rsidRPr="009E6F12">
        <w:rPr>
          <w:bCs/>
          <w:sz w:val="28"/>
          <w:szCs w:val="28"/>
        </w:rPr>
        <w:t>Перечень</w:t>
      </w:r>
    </w:p>
    <w:p w:rsidR="009E6F12" w:rsidRPr="009E6F12" w:rsidRDefault="009E6F12" w:rsidP="009E6F12">
      <w:pPr>
        <w:jc w:val="center"/>
        <w:rPr>
          <w:bCs/>
          <w:sz w:val="28"/>
          <w:szCs w:val="28"/>
        </w:rPr>
      </w:pPr>
      <w:r w:rsidRPr="009E6F12">
        <w:rPr>
          <w:bCs/>
          <w:sz w:val="28"/>
          <w:szCs w:val="28"/>
        </w:rPr>
        <w:t>земельных участков, расположенных в границах памятника природы «Рыбинский бор»</w:t>
      </w:r>
    </w:p>
    <w:p w:rsidR="009E6F12" w:rsidRPr="009E6F12" w:rsidRDefault="009E6F12" w:rsidP="009E6F12">
      <w:pPr>
        <w:jc w:val="center"/>
        <w:rPr>
          <w:bCs/>
          <w:sz w:val="12"/>
          <w:szCs w:val="12"/>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409"/>
        <w:gridCol w:w="1418"/>
        <w:gridCol w:w="5245"/>
      </w:tblGrid>
      <w:tr w:rsidR="009E6F12" w:rsidRPr="009E6F12" w:rsidTr="009E6F12">
        <w:trPr>
          <w:trHeight w:val="829"/>
          <w:tblHead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6F12" w:rsidRPr="009E6F12" w:rsidRDefault="009E6F12" w:rsidP="009E6F12">
            <w:pPr>
              <w:jc w:val="center"/>
              <w:rPr>
                <w:bCs/>
              </w:rPr>
            </w:pPr>
            <w:r w:rsidRPr="009E6F12">
              <w:rPr>
                <w:bCs/>
              </w:rPr>
              <w:t xml:space="preserve">№ </w:t>
            </w:r>
            <w:proofErr w:type="spellStart"/>
            <w:r w:rsidRPr="009E6F12">
              <w:rPr>
                <w:bCs/>
              </w:rPr>
              <w:t>поряд</w:t>
            </w:r>
            <w:proofErr w:type="spellEnd"/>
            <w:r w:rsidRPr="009E6F12">
              <w:rPr>
                <w:bCs/>
              </w:rPr>
              <w:t>.</w:t>
            </w:r>
          </w:p>
          <w:p w:rsidR="009E6F12" w:rsidRPr="009E6F12" w:rsidRDefault="009E6F12" w:rsidP="009E6F12">
            <w:pPr>
              <w:jc w:val="center"/>
              <w:rPr>
                <w:bCs/>
              </w:rPr>
            </w:pP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6F12" w:rsidRPr="009E6F12" w:rsidRDefault="009E6F12" w:rsidP="009E6F12">
            <w:pPr>
              <w:jc w:val="center"/>
              <w:rPr>
                <w:bCs/>
              </w:rPr>
            </w:pPr>
            <w:r w:rsidRPr="009E6F12">
              <w:rPr>
                <w:bCs/>
              </w:rPr>
              <w:t>Кадастровый номер земельного участка</w:t>
            </w:r>
          </w:p>
          <w:p w:rsidR="009E6F12" w:rsidRPr="009E6F12" w:rsidRDefault="009E6F12" w:rsidP="009E6F12">
            <w:pPr>
              <w:jc w:val="center"/>
              <w:rPr>
                <w:bCs/>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6F12" w:rsidRPr="009E6F12" w:rsidRDefault="009E6F12" w:rsidP="009E6F12">
            <w:pPr>
              <w:jc w:val="center"/>
              <w:rPr>
                <w:bCs/>
              </w:rPr>
            </w:pPr>
            <w:r w:rsidRPr="009E6F12">
              <w:rPr>
                <w:bCs/>
              </w:rPr>
              <w:t>Площадь, кв. м</w:t>
            </w:r>
          </w:p>
          <w:p w:rsidR="009E6F12" w:rsidRPr="009E6F12" w:rsidRDefault="009E6F12" w:rsidP="009E6F12">
            <w:pPr>
              <w:jc w:val="center"/>
              <w:rPr>
                <w:bCs/>
              </w:rPr>
            </w:pPr>
          </w:p>
        </w:tc>
        <w:tc>
          <w:tcPr>
            <w:tcW w:w="5245" w:type="dxa"/>
            <w:tcBorders>
              <w:top w:val="single" w:sz="4" w:space="0" w:color="auto"/>
              <w:left w:val="single" w:sz="4" w:space="0" w:color="auto"/>
              <w:bottom w:val="single" w:sz="4" w:space="0" w:color="auto"/>
              <w:right w:val="single" w:sz="4" w:space="0" w:color="auto"/>
            </w:tcBorders>
          </w:tcPr>
          <w:p w:rsidR="009E6F12" w:rsidRPr="009E6F12" w:rsidRDefault="009E6F12" w:rsidP="009E6F12">
            <w:pPr>
              <w:jc w:val="center"/>
            </w:pPr>
          </w:p>
          <w:p w:rsidR="009E6F12" w:rsidRPr="009E6F12" w:rsidRDefault="009E6F12" w:rsidP="009E6F12">
            <w:pPr>
              <w:jc w:val="center"/>
              <w:rPr>
                <w:bCs/>
              </w:rPr>
            </w:pPr>
            <w:r w:rsidRPr="009E6F12">
              <w:t>Категория земель</w:t>
            </w: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val="restart"/>
          </w:tcPr>
          <w:p w:rsidR="009E6F12" w:rsidRPr="009E6F12" w:rsidRDefault="009E6F12" w:rsidP="009E6F12">
            <w:pPr>
              <w:rPr>
                <w:bCs/>
              </w:rPr>
            </w:pPr>
            <w:proofErr w:type="gramStart"/>
            <w:r w:rsidRPr="009E6F12">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w:t>
            </w:r>
          </w:p>
        </w:tc>
        <w:tc>
          <w:tcPr>
            <w:tcW w:w="1418" w:type="dxa"/>
            <w:shd w:val="clear" w:color="auto" w:fill="auto"/>
            <w:noWrap/>
            <w:vAlign w:val="bottom"/>
            <w:hideMark/>
          </w:tcPr>
          <w:p w:rsidR="009E6F12" w:rsidRPr="009E6F12" w:rsidRDefault="009E6F12" w:rsidP="009E6F12">
            <w:pPr>
              <w:jc w:val="center"/>
              <w:rPr>
                <w:bCs/>
              </w:rPr>
            </w:pPr>
            <w:r w:rsidRPr="009E6F12">
              <w:rPr>
                <w:bCs/>
              </w:rPr>
              <w:t>156,13</w:t>
            </w:r>
          </w:p>
        </w:tc>
        <w:tc>
          <w:tcPr>
            <w:tcW w:w="5245" w:type="dxa"/>
            <w:vMerge/>
          </w:tcPr>
          <w:p w:rsidR="009E6F12" w:rsidRPr="009E6F12" w:rsidRDefault="009E6F12" w:rsidP="009E6F12">
            <w:pPr>
              <w:rPr>
                <w:rFonts w:eastAsia="Calibri"/>
                <w:lang w:eastAsia="en-U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w:t>
            </w:r>
          </w:p>
        </w:tc>
        <w:tc>
          <w:tcPr>
            <w:tcW w:w="1418" w:type="dxa"/>
            <w:shd w:val="clear" w:color="auto" w:fill="auto"/>
            <w:noWrap/>
            <w:vAlign w:val="bottom"/>
            <w:hideMark/>
          </w:tcPr>
          <w:p w:rsidR="009E6F12" w:rsidRPr="009E6F12" w:rsidRDefault="009E6F12" w:rsidP="009E6F12">
            <w:pPr>
              <w:jc w:val="center"/>
              <w:rPr>
                <w:bCs/>
              </w:rPr>
            </w:pPr>
            <w:r w:rsidRPr="009E6F12">
              <w:rPr>
                <w:bCs/>
              </w:rPr>
              <w:t>156,13</w:t>
            </w:r>
          </w:p>
        </w:tc>
        <w:tc>
          <w:tcPr>
            <w:tcW w:w="5245" w:type="dxa"/>
            <w:vMerge/>
          </w:tcPr>
          <w:p w:rsidR="009E6F12" w:rsidRPr="009E6F12" w:rsidRDefault="009E6F12" w:rsidP="009E6F12">
            <w:pPr>
              <w:rPr>
                <w:rFonts w:eastAsia="Calibri"/>
                <w:lang w:eastAsia="en-U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rFonts w:eastAsia="Calibri"/>
                <w:lang w:eastAsia="en-U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rFonts w:eastAsia="Calibri"/>
                <w:lang w:eastAsia="en-U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24:32:0649001:12</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24:32:0649001:14</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24:32:0649001:16</w:t>
            </w:r>
          </w:p>
        </w:tc>
        <w:tc>
          <w:tcPr>
            <w:tcW w:w="1418" w:type="dxa"/>
            <w:shd w:val="clear" w:color="auto" w:fill="auto"/>
            <w:noWrap/>
            <w:vAlign w:val="bottom"/>
            <w:hideMark/>
          </w:tcPr>
          <w:p w:rsidR="009E6F12" w:rsidRPr="009E6F12" w:rsidRDefault="009E6F12" w:rsidP="009E6F12">
            <w:pPr>
              <w:jc w:val="center"/>
              <w:rPr>
                <w:bCs/>
              </w:rPr>
            </w:pPr>
            <w:r w:rsidRPr="009E6F12">
              <w:rPr>
                <w:bCs/>
              </w:rPr>
              <w:t>5,5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24:32:0649001:17</w:t>
            </w:r>
          </w:p>
        </w:tc>
        <w:tc>
          <w:tcPr>
            <w:tcW w:w="1418" w:type="dxa"/>
            <w:shd w:val="clear" w:color="auto" w:fill="auto"/>
            <w:noWrap/>
            <w:vAlign w:val="bottom"/>
            <w:hideMark/>
          </w:tcPr>
          <w:p w:rsidR="009E6F12" w:rsidRPr="009E6F12" w:rsidRDefault="009E6F12" w:rsidP="009E6F12">
            <w:pPr>
              <w:jc w:val="center"/>
              <w:rPr>
                <w:bCs/>
              </w:rPr>
            </w:pPr>
            <w:r w:rsidRPr="009E6F12">
              <w:rPr>
                <w:bCs/>
              </w:rPr>
              <w:t>7092,25</w:t>
            </w:r>
          </w:p>
        </w:tc>
        <w:tc>
          <w:tcPr>
            <w:tcW w:w="5245" w:type="dxa"/>
          </w:tcPr>
          <w:p w:rsidR="009E6F12" w:rsidRPr="009E6F12" w:rsidRDefault="009E6F12" w:rsidP="009E6F12">
            <w:pPr>
              <w:rPr>
                <w:bCs/>
              </w:rPr>
            </w:pPr>
            <w:r w:rsidRPr="009E6F12">
              <w:rPr>
                <w:rFonts w:eastAsia="Calibri"/>
                <w:lang w:eastAsia="en-US"/>
              </w:rPr>
              <w:t>земли особо охраняемых территорий и объектов</w:t>
            </w: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13</w:t>
            </w:r>
          </w:p>
        </w:tc>
        <w:tc>
          <w:tcPr>
            <w:tcW w:w="2409" w:type="dxa"/>
            <w:shd w:val="clear" w:color="auto" w:fill="auto"/>
            <w:noWrap/>
            <w:vAlign w:val="bottom"/>
            <w:hideMark/>
          </w:tcPr>
          <w:p w:rsidR="009E6F12" w:rsidRPr="009E6F12" w:rsidRDefault="009E6F12" w:rsidP="00FB0B52">
            <w:pPr>
              <w:jc w:val="center"/>
              <w:rPr>
                <w:bCs/>
              </w:rPr>
            </w:pPr>
            <w:r w:rsidRPr="009E6F12">
              <w:rPr>
                <w:bCs/>
              </w:rPr>
              <w:t xml:space="preserve">24:32:0649001:18 </w:t>
            </w:r>
          </w:p>
        </w:tc>
        <w:tc>
          <w:tcPr>
            <w:tcW w:w="1418" w:type="dxa"/>
            <w:shd w:val="clear" w:color="auto" w:fill="auto"/>
            <w:noWrap/>
            <w:vAlign w:val="bottom"/>
            <w:hideMark/>
          </w:tcPr>
          <w:p w:rsidR="009E6F12" w:rsidRPr="009E6F12" w:rsidRDefault="009E6F12" w:rsidP="00FB0B52">
            <w:pPr>
              <w:jc w:val="center"/>
              <w:rPr>
                <w:bCs/>
              </w:rPr>
            </w:pPr>
            <w:r w:rsidRPr="009E6F12">
              <w:rPr>
                <w:bCs/>
              </w:rPr>
              <w:t>93798,92</w:t>
            </w:r>
          </w:p>
        </w:tc>
        <w:tc>
          <w:tcPr>
            <w:tcW w:w="5245" w:type="dxa"/>
          </w:tcPr>
          <w:p w:rsidR="009E6F12" w:rsidRPr="009E6F12" w:rsidRDefault="009E6F12" w:rsidP="009E6F12">
            <w:pPr>
              <w:rPr>
                <w:bCs/>
              </w:rPr>
            </w:pPr>
            <w:r w:rsidRPr="009E6F12">
              <w:rPr>
                <w:rFonts w:eastAsia="Calibri"/>
                <w:lang w:eastAsia="en-US"/>
              </w:rPr>
              <w:t>земли особо охраняемых территорий и объектов</w:t>
            </w: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24:32:0649001:21</w:t>
            </w:r>
          </w:p>
        </w:tc>
        <w:tc>
          <w:tcPr>
            <w:tcW w:w="1418" w:type="dxa"/>
            <w:shd w:val="clear" w:color="auto" w:fill="auto"/>
            <w:noWrap/>
            <w:vAlign w:val="bottom"/>
            <w:hideMark/>
          </w:tcPr>
          <w:p w:rsidR="009E6F12" w:rsidRPr="009E6F12" w:rsidRDefault="009E6F12" w:rsidP="009E6F12">
            <w:pPr>
              <w:jc w:val="center"/>
              <w:rPr>
                <w:bCs/>
              </w:rPr>
            </w:pPr>
            <w:r w:rsidRPr="009E6F12">
              <w:rPr>
                <w:bCs/>
              </w:rPr>
              <w:t>36,16</w:t>
            </w:r>
          </w:p>
        </w:tc>
        <w:tc>
          <w:tcPr>
            <w:tcW w:w="5245" w:type="dxa"/>
            <w:vMerge w:val="restart"/>
          </w:tcPr>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roofErr w:type="gramStart"/>
            <w:r w:rsidRPr="009E6F12">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bCs/>
              </w:rPr>
            </w:pPr>
          </w:p>
          <w:p w:rsidR="009E6F12" w:rsidRPr="009E6F12" w:rsidRDefault="009E6F12" w:rsidP="009E6F12">
            <w:pPr>
              <w:rPr>
                <w:bCs/>
              </w:rPr>
            </w:pPr>
            <w:proofErr w:type="gramStart"/>
            <w:r w:rsidRPr="009E6F12">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rFonts w:eastAsia="Calibri"/>
                <w:lang w:eastAsia="en-US"/>
              </w:rPr>
            </w:pPr>
          </w:p>
          <w:p w:rsidR="009E6F12" w:rsidRPr="009E6F12" w:rsidRDefault="009E6F12" w:rsidP="009E6F12">
            <w:pPr>
              <w:rPr>
                <w:bCs/>
              </w:rPr>
            </w:pPr>
            <w:proofErr w:type="gramStart"/>
            <w:r w:rsidRPr="009E6F12">
              <w:rPr>
                <w:rFonts w:eastAsia="Calibri"/>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24:32:0649001:22</w:t>
            </w:r>
          </w:p>
        </w:tc>
        <w:tc>
          <w:tcPr>
            <w:tcW w:w="1418" w:type="dxa"/>
            <w:shd w:val="clear" w:color="auto" w:fill="auto"/>
            <w:noWrap/>
            <w:vAlign w:val="bottom"/>
            <w:hideMark/>
          </w:tcPr>
          <w:p w:rsidR="009E6F12" w:rsidRPr="009E6F12" w:rsidRDefault="009E6F12" w:rsidP="009E6F12">
            <w:pPr>
              <w:jc w:val="center"/>
              <w:rPr>
                <w:bCs/>
              </w:rPr>
            </w:pPr>
            <w:r w:rsidRPr="009E6F12">
              <w:rPr>
                <w:bCs/>
              </w:rPr>
              <w:t>36,33</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24:32:0649001:23</w:t>
            </w:r>
          </w:p>
        </w:tc>
        <w:tc>
          <w:tcPr>
            <w:tcW w:w="1418" w:type="dxa"/>
            <w:shd w:val="clear" w:color="auto" w:fill="auto"/>
            <w:noWrap/>
            <w:vAlign w:val="bottom"/>
            <w:hideMark/>
          </w:tcPr>
          <w:p w:rsidR="009E6F12" w:rsidRPr="009E6F12" w:rsidRDefault="009E6F12" w:rsidP="009E6F12">
            <w:pPr>
              <w:jc w:val="center"/>
              <w:rPr>
                <w:bCs/>
              </w:rPr>
            </w:pPr>
            <w:r w:rsidRPr="009E6F12">
              <w:rPr>
                <w:bCs/>
              </w:rPr>
              <w:t>36,42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24:32:0649001:24</w:t>
            </w:r>
          </w:p>
        </w:tc>
        <w:tc>
          <w:tcPr>
            <w:tcW w:w="1418" w:type="dxa"/>
            <w:shd w:val="clear" w:color="auto" w:fill="auto"/>
            <w:noWrap/>
            <w:vAlign w:val="bottom"/>
            <w:hideMark/>
          </w:tcPr>
          <w:p w:rsidR="009E6F12" w:rsidRPr="009E6F12" w:rsidRDefault="009E6F12" w:rsidP="009E6F12">
            <w:pPr>
              <w:jc w:val="center"/>
              <w:rPr>
                <w:bCs/>
              </w:rPr>
            </w:pPr>
            <w:r w:rsidRPr="009E6F12">
              <w:rPr>
                <w:bCs/>
              </w:rPr>
              <w:t>35,93</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24:32:0649001:25</w:t>
            </w:r>
          </w:p>
        </w:tc>
        <w:tc>
          <w:tcPr>
            <w:tcW w:w="1418" w:type="dxa"/>
            <w:shd w:val="clear" w:color="auto" w:fill="auto"/>
            <w:noWrap/>
            <w:vAlign w:val="bottom"/>
            <w:hideMark/>
          </w:tcPr>
          <w:p w:rsidR="009E6F12" w:rsidRPr="009E6F12" w:rsidRDefault="009E6F12" w:rsidP="009E6F12">
            <w:pPr>
              <w:jc w:val="center"/>
              <w:rPr>
                <w:bCs/>
              </w:rPr>
            </w:pPr>
            <w:r w:rsidRPr="009E6F12">
              <w:rPr>
                <w:bCs/>
              </w:rPr>
              <w:t>74,45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24:32:0649001:26</w:t>
            </w:r>
          </w:p>
        </w:tc>
        <w:tc>
          <w:tcPr>
            <w:tcW w:w="1418" w:type="dxa"/>
            <w:shd w:val="clear" w:color="auto" w:fill="auto"/>
            <w:noWrap/>
            <w:vAlign w:val="bottom"/>
            <w:hideMark/>
          </w:tcPr>
          <w:p w:rsidR="009E6F12" w:rsidRPr="009E6F12" w:rsidRDefault="009E6F12" w:rsidP="009E6F12">
            <w:pPr>
              <w:jc w:val="center"/>
              <w:rPr>
                <w:bCs/>
              </w:rPr>
            </w:pPr>
            <w:r w:rsidRPr="009E6F12">
              <w:rPr>
                <w:bCs/>
              </w:rPr>
              <w:t>36,29</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24:32:0649001:28</w:t>
            </w:r>
          </w:p>
        </w:tc>
        <w:tc>
          <w:tcPr>
            <w:tcW w:w="1418" w:type="dxa"/>
            <w:shd w:val="clear" w:color="auto" w:fill="auto"/>
            <w:noWrap/>
            <w:vAlign w:val="bottom"/>
            <w:hideMark/>
          </w:tcPr>
          <w:p w:rsidR="009E6F12" w:rsidRPr="009E6F12" w:rsidRDefault="009E6F12" w:rsidP="009E6F12">
            <w:pPr>
              <w:jc w:val="center"/>
              <w:rPr>
                <w:bCs/>
              </w:rPr>
            </w:pPr>
            <w:r w:rsidRPr="009E6F12">
              <w:rPr>
                <w:bCs/>
              </w:rPr>
              <w:t>12,6</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24:32:0649001:29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24:32:0649001:35</w:t>
            </w:r>
          </w:p>
        </w:tc>
        <w:tc>
          <w:tcPr>
            <w:tcW w:w="1418" w:type="dxa"/>
            <w:shd w:val="clear" w:color="auto" w:fill="auto"/>
            <w:noWrap/>
            <w:vAlign w:val="bottom"/>
            <w:hideMark/>
          </w:tcPr>
          <w:p w:rsidR="009E6F12" w:rsidRPr="009E6F12" w:rsidRDefault="009E6F12" w:rsidP="009E6F12">
            <w:pPr>
              <w:jc w:val="center"/>
              <w:rPr>
                <w:bCs/>
              </w:rPr>
            </w:pPr>
            <w:r w:rsidRPr="009E6F12">
              <w:rPr>
                <w:bCs/>
              </w:rPr>
              <w:t>13,7</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29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24:32:0649001:36</w:t>
            </w:r>
          </w:p>
        </w:tc>
        <w:tc>
          <w:tcPr>
            <w:tcW w:w="1418" w:type="dxa"/>
            <w:shd w:val="clear" w:color="auto" w:fill="auto"/>
            <w:noWrap/>
            <w:vAlign w:val="bottom"/>
            <w:hideMark/>
          </w:tcPr>
          <w:p w:rsidR="009E6F12" w:rsidRPr="009E6F12" w:rsidRDefault="009E6F12" w:rsidP="009E6F12">
            <w:pPr>
              <w:jc w:val="center"/>
              <w:rPr>
                <w:bCs/>
              </w:rPr>
            </w:pPr>
            <w:r w:rsidRPr="009E6F12">
              <w:rPr>
                <w:bCs/>
              </w:rPr>
              <w:t>15,4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24:32:0649001:39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34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A33EAC">
        <w:trPr>
          <w:trHeight w:val="329"/>
        </w:trPr>
        <w:tc>
          <w:tcPr>
            <w:tcW w:w="1135" w:type="dxa"/>
            <w:shd w:val="clear" w:color="auto" w:fill="auto"/>
            <w:noWrap/>
            <w:vAlign w:val="bottom"/>
            <w:hideMark/>
          </w:tcPr>
          <w:p w:rsidR="009E6F12" w:rsidRPr="009E6F12" w:rsidRDefault="009E6F12" w:rsidP="009E6F12">
            <w:pPr>
              <w:jc w:val="center"/>
              <w:rPr>
                <w:bCs/>
              </w:rPr>
            </w:pPr>
            <w:r w:rsidRPr="009E6F12">
              <w:rPr>
                <w:bCs/>
              </w:rPr>
              <w:t>35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6D30CA">
        <w:trPr>
          <w:trHeight w:val="265"/>
        </w:trPr>
        <w:tc>
          <w:tcPr>
            <w:tcW w:w="1135" w:type="dxa"/>
            <w:shd w:val="clear" w:color="auto" w:fill="auto"/>
            <w:noWrap/>
            <w:vAlign w:val="bottom"/>
            <w:hideMark/>
          </w:tcPr>
          <w:p w:rsidR="009E6F12" w:rsidRPr="009E6F12" w:rsidRDefault="009E6F12" w:rsidP="009E6F12">
            <w:pPr>
              <w:jc w:val="center"/>
              <w:rPr>
                <w:bCs/>
              </w:rPr>
            </w:pPr>
            <w:r w:rsidRPr="009E6F12">
              <w:rPr>
                <w:bCs/>
              </w:rPr>
              <w:t>36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6D30CA">
        <w:trPr>
          <w:trHeight w:val="372"/>
        </w:trPr>
        <w:tc>
          <w:tcPr>
            <w:tcW w:w="1135" w:type="dxa"/>
            <w:shd w:val="clear" w:color="auto" w:fill="auto"/>
            <w:noWrap/>
            <w:vAlign w:val="bottom"/>
            <w:hideMark/>
          </w:tcPr>
          <w:p w:rsidR="009E6F12" w:rsidRPr="009E6F12" w:rsidRDefault="009E6F12" w:rsidP="009E6F12">
            <w:pPr>
              <w:jc w:val="center"/>
              <w:rPr>
                <w:bCs/>
              </w:rPr>
            </w:pPr>
            <w:r w:rsidRPr="009E6F12">
              <w:rPr>
                <w:bCs/>
              </w:rPr>
              <w:t>37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6D30CA">
        <w:trPr>
          <w:trHeight w:val="303"/>
        </w:trPr>
        <w:tc>
          <w:tcPr>
            <w:tcW w:w="1135" w:type="dxa"/>
            <w:shd w:val="clear" w:color="auto" w:fill="auto"/>
            <w:noWrap/>
            <w:vAlign w:val="bottom"/>
            <w:hideMark/>
          </w:tcPr>
          <w:p w:rsidR="009E6F12" w:rsidRPr="009E6F12" w:rsidRDefault="009E6F12" w:rsidP="009E6F12">
            <w:pPr>
              <w:jc w:val="center"/>
              <w:rPr>
                <w:bCs/>
              </w:rPr>
            </w:pPr>
            <w:r w:rsidRPr="009E6F12">
              <w:rPr>
                <w:bCs/>
              </w:rPr>
              <w:t>38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6D30CA">
        <w:trPr>
          <w:trHeight w:val="422"/>
        </w:trPr>
        <w:tc>
          <w:tcPr>
            <w:tcW w:w="1135" w:type="dxa"/>
            <w:shd w:val="clear" w:color="auto" w:fill="auto"/>
            <w:noWrap/>
            <w:vAlign w:val="bottom"/>
            <w:hideMark/>
          </w:tcPr>
          <w:p w:rsidR="009E6F12" w:rsidRPr="009E6F12" w:rsidRDefault="009E6F12" w:rsidP="009E6F12">
            <w:pPr>
              <w:jc w:val="center"/>
              <w:rPr>
                <w:bCs/>
              </w:rPr>
            </w:pPr>
            <w:r w:rsidRPr="009E6F12">
              <w:rPr>
                <w:bCs/>
              </w:rPr>
              <w:t>39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439"/>
        </w:trPr>
        <w:tc>
          <w:tcPr>
            <w:tcW w:w="1135" w:type="dxa"/>
            <w:shd w:val="clear" w:color="auto" w:fill="auto"/>
            <w:noWrap/>
            <w:vAlign w:val="bottom"/>
            <w:hideMark/>
          </w:tcPr>
          <w:p w:rsidR="009E6F12" w:rsidRPr="009E6F12" w:rsidRDefault="009E6F12" w:rsidP="009E6F12">
            <w:pPr>
              <w:jc w:val="center"/>
              <w:rPr>
                <w:bCs/>
              </w:rPr>
            </w:pPr>
            <w:r w:rsidRPr="009E6F12">
              <w:rPr>
                <w:bCs/>
              </w:rPr>
              <w:lastRenderedPageBreak/>
              <w:t>40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lastRenderedPageBreak/>
              <w:t>41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24:32:0649001:49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49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24:32:0649001:59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59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24:32:0649001:68</w:t>
            </w:r>
          </w:p>
        </w:tc>
        <w:tc>
          <w:tcPr>
            <w:tcW w:w="1418" w:type="dxa"/>
            <w:shd w:val="clear" w:color="auto" w:fill="auto"/>
            <w:noWrap/>
            <w:vAlign w:val="bottom"/>
            <w:hideMark/>
          </w:tcPr>
          <w:p w:rsidR="009E6F12" w:rsidRPr="009E6F12" w:rsidRDefault="009E6F12" w:rsidP="009E6F12">
            <w:pPr>
              <w:jc w:val="center"/>
              <w:rPr>
                <w:bCs/>
              </w:rPr>
            </w:pPr>
            <w:r w:rsidRPr="009E6F12">
              <w:rPr>
                <w:bCs/>
              </w:rPr>
              <w:t>11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24:32:0649001:69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69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24:32:0649001:79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24:32:0649001:82</w:t>
            </w:r>
          </w:p>
        </w:tc>
        <w:tc>
          <w:tcPr>
            <w:tcW w:w="1418" w:type="dxa"/>
            <w:shd w:val="clear" w:color="auto" w:fill="auto"/>
            <w:noWrap/>
            <w:vAlign w:val="bottom"/>
            <w:hideMark/>
          </w:tcPr>
          <w:p w:rsidR="009E6F12" w:rsidRPr="009E6F12" w:rsidRDefault="009E6F12" w:rsidP="009E6F12">
            <w:pPr>
              <w:jc w:val="center"/>
              <w:rPr>
                <w:bCs/>
              </w:rPr>
            </w:pPr>
            <w:r w:rsidRPr="009E6F12">
              <w:rPr>
                <w:bCs/>
              </w:rPr>
              <w:t>33</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79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24:32:0649001:86</w:t>
            </w:r>
          </w:p>
        </w:tc>
        <w:tc>
          <w:tcPr>
            <w:tcW w:w="1418" w:type="dxa"/>
            <w:shd w:val="clear" w:color="auto" w:fill="auto"/>
            <w:noWrap/>
            <w:vAlign w:val="bottom"/>
            <w:hideMark/>
          </w:tcPr>
          <w:p w:rsidR="009E6F12" w:rsidRPr="009E6F12" w:rsidRDefault="009E6F12" w:rsidP="009E6F12">
            <w:pPr>
              <w:jc w:val="center"/>
              <w:rPr>
                <w:bCs/>
              </w:rPr>
            </w:pPr>
            <w:r w:rsidRPr="009E6F12">
              <w:rPr>
                <w:bCs/>
              </w:rPr>
              <w:t>12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24:32:0649001:88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lastRenderedPageBreak/>
              <w:t>85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24:32:0649001:93</w:t>
            </w:r>
          </w:p>
        </w:tc>
        <w:tc>
          <w:tcPr>
            <w:tcW w:w="1418" w:type="dxa"/>
            <w:shd w:val="clear" w:color="auto" w:fill="auto"/>
            <w:noWrap/>
            <w:vAlign w:val="bottom"/>
            <w:hideMark/>
          </w:tcPr>
          <w:p w:rsidR="009E6F12" w:rsidRPr="009E6F12" w:rsidRDefault="009E6F12" w:rsidP="009E6F12">
            <w:pPr>
              <w:jc w:val="center"/>
              <w:rPr>
                <w:bCs/>
              </w:rPr>
            </w:pPr>
            <w:r w:rsidRPr="009E6F12">
              <w:rPr>
                <w:bCs/>
              </w:rPr>
              <w:t>25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lastRenderedPageBreak/>
              <w:t>86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24:32:0649001:94</w:t>
            </w:r>
          </w:p>
        </w:tc>
        <w:tc>
          <w:tcPr>
            <w:tcW w:w="1418" w:type="dxa"/>
            <w:shd w:val="clear" w:color="auto" w:fill="auto"/>
            <w:noWrap/>
            <w:vAlign w:val="bottom"/>
            <w:hideMark/>
          </w:tcPr>
          <w:p w:rsidR="009E6F12" w:rsidRPr="009E6F12" w:rsidRDefault="009E6F12" w:rsidP="009E6F12">
            <w:pPr>
              <w:jc w:val="center"/>
              <w:rPr>
                <w:bCs/>
              </w:rPr>
            </w:pPr>
            <w:r w:rsidRPr="009E6F12">
              <w:rPr>
                <w:bCs/>
              </w:rPr>
              <w:t>13</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89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24:32:0649001:99</w:t>
            </w:r>
          </w:p>
        </w:tc>
        <w:tc>
          <w:tcPr>
            <w:tcW w:w="1418" w:type="dxa"/>
            <w:shd w:val="clear" w:color="auto" w:fill="auto"/>
            <w:noWrap/>
            <w:vAlign w:val="bottom"/>
            <w:hideMark/>
          </w:tcPr>
          <w:p w:rsidR="009E6F12" w:rsidRPr="009E6F12" w:rsidRDefault="009E6F12" w:rsidP="009E6F12">
            <w:pPr>
              <w:jc w:val="center"/>
              <w:rPr>
                <w:bCs/>
              </w:rPr>
            </w:pPr>
            <w:r w:rsidRPr="009E6F12">
              <w:rPr>
                <w:bCs/>
              </w:rPr>
              <w:t>12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24:32:0649001:105</w:t>
            </w:r>
          </w:p>
        </w:tc>
        <w:tc>
          <w:tcPr>
            <w:tcW w:w="1418" w:type="dxa"/>
            <w:shd w:val="clear" w:color="auto" w:fill="auto"/>
            <w:noWrap/>
            <w:vAlign w:val="bottom"/>
            <w:hideMark/>
          </w:tcPr>
          <w:p w:rsidR="009E6F12" w:rsidRPr="009E6F12" w:rsidRDefault="009E6F12" w:rsidP="009E6F12">
            <w:pPr>
              <w:jc w:val="center"/>
              <w:rPr>
                <w:bCs/>
              </w:rPr>
            </w:pPr>
            <w:r w:rsidRPr="009E6F12">
              <w:rPr>
                <w:bCs/>
              </w:rPr>
              <w:t>12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24:32:0649001:109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24:32:0649001:110</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24:32:0649001:111</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99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24:32:0649001:112</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24:32:0649001:113</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24:32:0649001:115</w:t>
            </w:r>
          </w:p>
        </w:tc>
        <w:tc>
          <w:tcPr>
            <w:tcW w:w="1418" w:type="dxa"/>
            <w:shd w:val="clear" w:color="auto" w:fill="auto"/>
            <w:noWrap/>
            <w:vAlign w:val="bottom"/>
            <w:hideMark/>
          </w:tcPr>
          <w:p w:rsidR="009E6F12" w:rsidRPr="009E6F12" w:rsidRDefault="009E6F12" w:rsidP="009E6F12">
            <w:pPr>
              <w:jc w:val="center"/>
              <w:rPr>
                <w:bCs/>
              </w:rPr>
            </w:pPr>
            <w:r w:rsidRPr="009E6F12">
              <w:rPr>
                <w:bCs/>
              </w:rPr>
              <w:t>22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24:32:0649001:128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24:32:0649001:129</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24:32:0649001:130</w:t>
            </w:r>
          </w:p>
        </w:tc>
        <w:tc>
          <w:tcPr>
            <w:tcW w:w="1418" w:type="dxa"/>
            <w:shd w:val="clear" w:color="auto" w:fill="auto"/>
            <w:noWrap/>
            <w:vAlign w:val="bottom"/>
            <w:hideMark/>
          </w:tcPr>
          <w:p w:rsidR="009E6F12" w:rsidRPr="009E6F12" w:rsidRDefault="009E6F12" w:rsidP="009E6F12">
            <w:pPr>
              <w:jc w:val="center"/>
              <w:rPr>
                <w:bCs/>
              </w:rPr>
            </w:pPr>
            <w:r w:rsidRPr="009E6F12">
              <w:rPr>
                <w:bCs/>
              </w:rPr>
              <w:t>22</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24:32:0649001:133</w:t>
            </w:r>
          </w:p>
        </w:tc>
        <w:tc>
          <w:tcPr>
            <w:tcW w:w="1418" w:type="dxa"/>
            <w:shd w:val="clear" w:color="auto" w:fill="auto"/>
            <w:noWrap/>
            <w:vAlign w:val="bottom"/>
            <w:hideMark/>
          </w:tcPr>
          <w:p w:rsidR="009E6F12" w:rsidRPr="009E6F12" w:rsidRDefault="009E6F12" w:rsidP="009E6F12">
            <w:pPr>
              <w:jc w:val="center"/>
              <w:rPr>
                <w:bCs/>
              </w:rPr>
            </w:pPr>
            <w:r w:rsidRPr="009E6F12">
              <w:rPr>
                <w:bCs/>
              </w:rPr>
              <w:t>21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24:32:0649001:134</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24:32:0649001:135</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109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24:32:0649001:136</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24:32:0649001:137</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24:32:0649001:138</w:t>
            </w:r>
          </w:p>
        </w:tc>
        <w:tc>
          <w:tcPr>
            <w:tcW w:w="1418" w:type="dxa"/>
            <w:shd w:val="clear" w:color="auto" w:fill="auto"/>
            <w:noWrap/>
            <w:vAlign w:val="bottom"/>
            <w:hideMark/>
          </w:tcPr>
          <w:p w:rsidR="009E6F12" w:rsidRPr="009E6F12" w:rsidRDefault="009E6F12" w:rsidP="009E6F12">
            <w:pPr>
              <w:jc w:val="center"/>
              <w:rPr>
                <w:bCs/>
              </w:rPr>
            </w:pPr>
            <w:r w:rsidRPr="009E6F12">
              <w:rPr>
                <w:bCs/>
              </w:rPr>
              <w:t>4</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112</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24:32:0649001:139</w:t>
            </w:r>
          </w:p>
        </w:tc>
        <w:tc>
          <w:tcPr>
            <w:tcW w:w="1418" w:type="dxa"/>
            <w:shd w:val="clear" w:color="auto" w:fill="auto"/>
            <w:noWrap/>
            <w:vAlign w:val="bottom"/>
            <w:hideMark/>
          </w:tcPr>
          <w:p w:rsidR="009E6F12" w:rsidRPr="009E6F12" w:rsidRDefault="009E6F12" w:rsidP="009E6F12">
            <w:pPr>
              <w:jc w:val="center"/>
              <w:rPr>
                <w:bCs/>
              </w:rPr>
            </w:pPr>
            <w:r w:rsidRPr="009E6F12">
              <w:rPr>
                <w:bCs/>
              </w:rPr>
              <w:t>17</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113</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24:32:0649001:145</w:t>
            </w:r>
          </w:p>
        </w:tc>
        <w:tc>
          <w:tcPr>
            <w:tcW w:w="1418" w:type="dxa"/>
            <w:shd w:val="clear" w:color="auto" w:fill="auto"/>
            <w:noWrap/>
            <w:vAlign w:val="bottom"/>
            <w:hideMark/>
          </w:tcPr>
          <w:p w:rsidR="009E6F12" w:rsidRPr="009E6F12" w:rsidRDefault="009E6F12" w:rsidP="009E6F12">
            <w:pPr>
              <w:jc w:val="center"/>
              <w:rPr>
                <w:bCs/>
              </w:rPr>
            </w:pPr>
            <w:r w:rsidRPr="009E6F12">
              <w:rPr>
                <w:bCs/>
              </w:rPr>
              <w:t>6035</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114</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24:32:0649001:146</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115</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24:32:0649001:147</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116</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24:32:0649001:148</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117</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24:32:0649001:150</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118</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24:32:0649001:151</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119</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24:32:0649001:152</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120</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24:32:0649001:153</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121</w:t>
            </w:r>
          </w:p>
        </w:tc>
        <w:tc>
          <w:tcPr>
            <w:tcW w:w="2409" w:type="dxa"/>
            <w:shd w:val="clear" w:color="auto" w:fill="auto"/>
            <w:noWrap/>
            <w:vAlign w:val="bottom"/>
            <w:hideMark/>
          </w:tcPr>
          <w:p w:rsidR="009E6F12" w:rsidRPr="009E6F12" w:rsidRDefault="009E6F12" w:rsidP="009E6F12">
            <w:pPr>
              <w:jc w:val="center"/>
              <w:rPr>
                <w:bCs/>
              </w:rPr>
            </w:pPr>
            <w:r w:rsidRPr="009E6F12">
              <w:rPr>
                <w:bCs/>
              </w:rPr>
              <w:t>24:32:0649001:154</w:t>
            </w:r>
          </w:p>
        </w:tc>
        <w:tc>
          <w:tcPr>
            <w:tcW w:w="1418" w:type="dxa"/>
            <w:shd w:val="clear" w:color="auto" w:fill="auto"/>
            <w:noWrap/>
            <w:vAlign w:val="bottom"/>
            <w:hideMark/>
          </w:tcPr>
          <w:p w:rsidR="009E6F12" w:rsidRPr="009E6F12" w:rsidRDefault="009E6F12" w:rsidP="009E6F12">
            <w:pPr>
              <w:jc w:val="center"/>
              <w:rPr>
                <w:bCs/>
              </w:rPr>
            </w:pPr>
            <w:r w:rsidRPr="009E6F12">
              <w:rPr>
                <w:bCs/>
              </w:rPr>
              <w:t>1</w:t>
            </w:r>
          </w:p>
        </w:tc>
        <w:tc>
          <w:tcPr>
            <w:tcW w:w="5245" w:type="dxa"/>
            <w:vMerge/>
          </w:tcPr>
          <w:p w:rsidR="009E6F12" w:rsidRPr="009E6F12" w:rsidRDefault="009E6F12" w:rsidP="009E6F12">
            <w:pPr>
              <w:rPr>
                <w:bCs/>
              </w:rPr>
            </w:pP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r w:rsidRPr="009E6F12">
              <w:rPr>
                <w:bCs/>
              </w:rPr>
              <w:t>122</w:t>
            </w:r>
          </w:p>
        </w:tc>
        <w:tc>
          <w:tcPr>
            <w:tcW w:w="2409" w:type="dxa"/>
            <w:shd w:val="clear" w:color="auto" w:fill="auto"/>
            <w:noWrap/>
            <w:vAlign w:val="bottom"/>
            <w:hideMark/>
          </w:tcPr>
          <w:p w:rsidR="009E6F12" w:rsidRPr="009E6F12" w:rsidRDefault="009E6F12" w:rsidP="009E6F12">
            <w:pPr>
              <w:jc w:val="center"/>
              <w:rPr>
                <w:bCs/>
              </w:rPr>
            </w:pPr>
            <w:r w:rsidRPr="009E6F12">
              <w:rPr>
                <w:bCs/>
              </w:rPr>
              <w:t>24:32:3201010:308</w:t>
            </w:r>
          </w:p>
        </w:tc>
        <w:tc>
          <w:tcPr>
            <w:tcW w:w="1418" w:type="dxa"/>
            <w:shd w:val="clear" w:color="auto" w:fill="auto"/>
            <w:noWrap/>
            <w:vAlign w:val="bottom"/>
            <w:hideMark/>
          </w:tcPr>
          <w:p w:rsidR="009E6F12" w:rsidRPr="009E6F12" w:rsidRDefault="009E6F12" w:rsidP="009E6F12">
            <w:pPr>
              <w:jc w:val="center"/>
              <w:rPr>
                <w:bCs/>
              </w:rPr>
            </w:pPr>
            <w:r w:rsidRPr="009E6F12">
              <w:rPr>
                <w:bCs/>
              </w:rPr>
              <w:t>19248,67</w:t>
            </w:r>
          </w:p>
        </w:tc>
        <w:tc>
          <w:tcPr>
            <w:tcW w:w="5245" w:type="dxa"/>
          </w:tcPr>
          <w:p w:rsidR="009E6F12" w:rsidRPr="009E6F12" w:rsidRDefault="009E6F12" w:rsidP="009E6F12">
            <w:pPr>
              <w:rPr>
                <w:bCs/>
              </w:rPr>
            </w:pPr>
            <w:r w:rsidRPr="009E6F12">
              <w:rPr>
                <w:bCs/>
              </w:rPr>
              <w:t>Земли поселений (земли населенных пунктов)</w:t>
            </w:r>
          </w:p>
        </w:tc>
      </w:tr>
      <w:tr w:rsidR="009E6F12" w:rsidRPr="009E6F12" w:rsidTr="009E6F12">
        <w:trPr>
          <w:trHeight w:val="300"/>
        </w:trPr>
        <w:tc>
          <w:tcPr>
            <w:tcW w:w="1135" w:type="dxa"/>
            <w:shd w:val="clear" w:color="auto" w:fill="auto"/>
            <w:noWrap/>
            <w:vAlign w:val="bottom"/>
            <w:hideMark/>
          </w:tcPr>
          <w:p w:rsidR="009E6F12" w:rsidRPr="009E6F12" w:rsidRDefault="009E6F12" w:rsidP="009E6F12">
            <w:pPr>
              <w:jc w:val="center"/>
              <w:rPr>
                <w:bCs/>
              </w:rPr>
            </w:pPr>
          </w:p>
        </w:tc>
        <w:tc>
          <w:tcPr>
            <w:tcW w:w="2409" w:type="dxa"/>
            <w:shd w:val="clear" w:color="auto" w:fill="auto"/>
            <w:noWrap/>
            <w:vAlign w:val="bottom"/>
            <w:hideMark/>
          </w:tcPr>
          <w:p w:rsidR="009E6F12" w:rsidRPr="009E6F12" w:rsidRDefault="009E6F12" w:rsidP="009E6F12">
            <w:pPr>
              <w:rPr>
                <w:bCs/>
              </w:rPr>
            </w:pPr>
            <w:r w:rsidRPr="009E6F12">
              <w:rPr>
                <w:bCs/>
              </w:rPr>
              <w:t>ИТОГО</w:t>
            </w:r>
          </w:p>
        </w:tc>
        <w:tc>
          <w:tcPr>
            <w:tcW w:w="1418" w:type="dxa"/>
            <w:shd w:val="clear" w:color="auto" w:fill="auto"/>
            <w:noWrap/>
            <w:vAlign w:val="bottom"/>
            <w:hideMark/>
          </w:tcPr>
          <w:p w:rsidR="009E6F12" w:rsidRPr="009E6F12" w:rsidRDefault="009E6F12" w:rsidP="009E6F12">
            <w:pPr>
              <w:jc w:val="center"/>
              <w:rPr>
                <w:bCs/>
              </w:rPr>
            </w:pPr>
            <w:r w:rsidRPr="009E6F12">
              <w:rPr>
                <w:bCs/>
              </w:rPr>
              <w:t>12 7357,88</w:t>
            </w:r>
          </w:p>
        </w:tc>
        <w:tc>
          <w:tcPr>
            <w:tcW w:w="5245" w:type="dxa"/>
          </w:tcPr>
          <w:p w:rsidR="009E6F12" w:rsidRPr="009E6F12" w:rsidRDefault="009E6F12" w:rsidP="009E6F12">
            <w:pPr>
              <w:rPr>
                <w:bCs/>
              </w:rPr>
            </w:pPr>
          </w:p>
        </w:tc>
      </w:tr>
    </w:tbl>
    <w:p w:rsidR="009E6F12" w:rsidRPr="009E6F12" w:rsidRDefault="009E6F12" w:rsidP="009E6F12">
      <w:pPr>
        <w:rPr>
          <w:bCs/>
        </w:rPr>
      </w:pPr>
    </w:p>
    <w:p w:rsidR="003E3A96" w:rsidRDefault="003E3A96" w:rsidP="00910CD3">
      <w:pPr>
        <w:spacing w:after="1" w:line="280" w:lineRule="atLeast"/>
        <w:jc w:val="right"/>
        <w:rPr>
          <w:bCs/>
          <w:sz w:val="28"/>
          <w:szCs w:val="28"/>
        </w:rPr>
      </w:pPr>
    </w:p>
    <w:p w:rsidR="009E6F12" w:rsidRDefault="009E6F12">
      <w:pPr>
        <w:spacing w:line="360" w:lineRule="auto"/>
        <w:ind w:firstLine="709"/>
        <w:jc w:val="both"/>
        <w:rPr>
          <w:bCs/>
          <w:sz w:val="28"/>
          <w:szCs w:val="28"/>
        </w:rPr>
      </w:pPr>
      <w:r>
        <w:rPr>
          <w:bCs/>
          <w:sz w:val="28"/>
          <w:szCs w:val="28"/>
        </w:rPr>
        <w:br w:type="page"/>
      </w:r>
    </w:p>
    <w:p w:rsidR="009E6F12" w:rsidRDefault="009E6F12" w:rsidP="00910CD3">
      <w:pPr>
        <w:spacing w:after="1" w:line="280" w:lineRule="atLeast"/>
        <w:jc w:val="right"/>
        <w:rPr>
          <w:bCs/>
          <w:sz w:val="28"/>
          <w:szCs w:val="28"/>
        </w:rPr>
      </w:pPr>
      <w:r>
        <w:rPr>
          <w:bCs/>
          <w:sz w:val="28"/>
          <w:szCs w:val="28"/>
        </w:rPr>
        <w:lastRenderedPageBreak/>
        <w:t>Приложение 6</w:t>
      </w:r>
    </w:p>
    <w:p w:rsidR="009E6F12" w:rsidRDefault="009E6F12" w:rsidP="00910CD3">
      <w:pPr>
        <w:spacing w:after="1" w:line="280" w:lineRule="atLeast"/>
        <w:jc w:val="right"/>
        <w:rPr>
          <w:bCs/>
          <w:sz w:val="28"/>
          <w:szCs w:val="28"/>
        </w:rPr>
      </w:pPr>
    </w:p>
    <w:p w:rsidR="003E3A96" w:rsidRDefault="003E3A96" w:rsidP="003E3A96">
      <w:pPr>
        <w:spacing w:after="1" w:line="280" w:lineRule="atLeast"/>
        <w:ind w:left="-426"/>
        <w:jc w:val="center"/>
        <w:rPr>
          <w:bCs/>
          <w:sz w:val="28"/>
          <w:szCs w:val="28"/>
        </w:rPr>
      </w:pPr>
      <w:r>
        <w:rPr>
          <w:noProof/>
        </w:rPr>
        <w:drawing>
          <wp:inline distT="0" distB="0" distL="0" distR="0">
            <wp:extent cx="6303058" cy="66120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srcRect l="25359" t="13524" r="25837" b="4567"/>
                    <a:stretch/>
                  </pic:blipFill>
                  <pic:spPr bwMode="auto">
                    <a:xfrm>
                      <a:off x="0" y="0"/>
                      <a:ext cx="6305786" cy="66148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4140" w:rsidRDefault="00C24140">
      <w:pPr>
        <w:spacing w:line="360" w:lineRule="auto"/>
        <w:ind w:firstLine="709"/>
        <w:jc w:val="both"/>
        <w:rPr>
          <w:bCs/>
          <w:sz w:val="28"/>
          <w:szCs w:val="28"/>
        </w:rPr>
      </w:pPr>
      <w:r>
        <w:rPr>
          <w:bCs/>
          <w:sz w:val="28"/>
          <w:szCs w:val="28"/>
        </w:rPr>
        <w:br w:type="page"/>
      </w:r>
    </w:p>
    <w:p w:rsidR="003E3A96" w:rsidRDefault="00C24140" w:rsidP="00910CD3">
      <w:pPr>
        <w:spacing w:after="1" w:line="280" w:lineRule="atLeast"/>
        <w:jc w:val="right"/>
        <w:rPr>
          <w:bCs/>
          <w:sz w:val="28"/>
          <w:szCs w:val="28"/>
        </w:rPr>
      </w:pPr>
      <w:r>
        <w:rPr>
          <w:bCs/>
          <w:sz w:val="28"/>
          <w:szCs w:val="28"/>
        </w:rPr>
        <w:lastRenderedPageBreak/>
        <w:t xml:space="preserve">Приложение </w:t>
      </w:r>
      <w:r w:rsidR="009E6F12">
        <w:rPr>
          <w:bCs/>
          <w:sz w:val="28"/>
          <w:szCs w:val="28"/>
        </w:rPr>
        <w:t>7</w:t>
      </w:r>
    </w:p>
    <w:p w:rsidR="00142343" w:rsidRDefault="00142343" w:rsidP="00910CD3">
      <w:pPr>
        <w:spacing w:after="1" w:line="280" w:lineRule="atLeast"/>
        <w:jc w:val="right"/>
        <w:rPr>
          <w:sz w:val="28"/>
          <w:szCs w:val="28"/>
        </w:rPr>
      </w:pPr>
      <w:r>
        <w:rPr>
          <w:noProof/>
          <w:sz w:val="28"/>
          <w:szCs w:val="28"/>
        </w:rPr>
        <w:drawing>
          <wp:inline distT="0" distB="0" distL="0" distR="0">
            <wp:extent cx="6414655" cy="8820150"/>
            <wp:effectExtent l="0" t="0" r="0" b="0"/>
            <wp:docPr id="2" name="Рисунок 2" descr="O:\Обмен\Губина\СКАНЫ\26.06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Обмен\Губина\СКАНЫ\26.06000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0448" cy="8841866"/>
                    </a:xfrm>
                    <a:prstGeom prst="rect">
                      <a:avLst/>
                    </a:prstGeom>
                    <a:noFill/>
                    <a:ln>
                      <a:noFill/>
                    </a:ln>
                  </pic:spPr>
                </pic:pic>
              </a:graphicData>
            </a:graphic>
          </wp:inline>
        </w:drawing>
      </w:r>
    </w:p>
    <w:p w:rsidR="00C42CD5" w:rsidRDefault="00C74AE5" w:rsidP="00C74AE5">
      <w:pPr>
        <w:spacing w:after="1" w:line="280" w:lineRule="atLeast"/>
        <w:jc w:val="center"/>
        <w:rPr>
          <w:rFonts w:ascii="Tahoma" w:hAnsi="Tahoma" w:cs="Tahoma"/>
          <w:sz w:val="20"/>
          <w:szCs w:val="20"/>
        </w:rPr>
      </w:pPr>
      <w:r>
        <w:rPr>
          <w:noProof/>
          <w:sz w:val="28"/>
          <w:szCs w:val="28"/>
        </w:rPr>
        <w:lastRenderedPageBreak/>
        <w:drawing>
          <wp:inline distT="0" distB="0" distL="0" distR="0">
            <wp:extent cx="6877050" cy="9455945"/>
            <wp:effectExtent l="0" t="0" r="0" b="0"/>
            <wp:docPr id="4" name="Рисунок 4" descr="O:\Обмен\Губина\СКАНЫ\26.0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Обмен\Губина\СКАНЫ\26.06000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76463" cy="9455138"/>
                    </a:xfrm>
                    <a:prstGeom prst="rect">
                      <a:avLst/>
                    </a:prstGeom>
                    <a:noFill/>
                    <a:ln>
                      <a:noFill/>
                    </a:ln>
                  </pic:spPr>
                </pic:pic>
              </a:graphicData>
            </a:graphic>
          </wp:inline>
        </w:drawing>
      </w:r>
    </w:p>
    <w:p w:rsidR="00D25B0A" w:rsidRPr="006956F1" w:rsidRDefault="00D25B0A" w:rsidP="00D25B0A">
      <w:pPr>
        <w:widowControl w:val="0"/>
        <w:autoSpaceDE w:val="0"/>
        <w:autoSpaceDN w:val="0"/>
        <w:jc w:val="right"/>
        <w:outlineLvl w:val="0"/>
        <w:rPr>
          <w:rFonts w:ascii="Calibri" w:hAnsi="Calibri" w:cs="Calibri"/>
          <w:sz w:val="22"/>
          <w:szCs w:val="20"/>
        </w:rPr>
      </w:pPr>
      <w:r w:rsidRPr="006956F1">
        <w:rPr>
          <w:rFonts w:ascii="Calibri" w:hAnsi="Calibri" w:cs="Calibri"/>
          <w:sz w:val="22"/>
          <w:szCs w:val="20"/>
        </w:rPr>
        <w:lastRenderedPageBreak/>
        <w:t>Утверждаю</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Заместитель Министра топлива</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и энергетики России</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А.Т.ШАТАЛОВ</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29 апреля 1992 года</w:t>
      </w:r>
    </w:p>
    <w:p w:rsidR="00D25B0A" w:rsidRPr="006956F1" w:rsidRDefault="00D25B0A" w:rsidP="00D25B0A">
      <w:pPr>
        <w:widowControl w:val="0"/>
        <w:autoSpaceDE w:val="0"/>
        <w:autoSpaceDN w:val="0"/>
        <w:jc w:val="center"/>
        <w:rPr>
          <w:rFonts w:ascii="Calibri" w:hAnsi="Calibri" w:cs="Calibri"/>
          <w:sz w:val="22"/>
          <w:szCs w:val="20"/>
        </w:rPr>
      </w:pP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Утверждены</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Постановлением</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Госгортехнадзора России</w:t>
      </w:r>
    </w:p>
    <w:p w:rsidR="00D25B0A" w:rsidRPr="006956F1" w:rsidRDefault="00D25B0A" w:rsidP="00D25B0A">
      <w:pPr>
        <w:widowControl w:val="0"/>
        <w:autoSpaceDE w:val="0"/>
        <w:autoSpaceDN w:val="0"/>
        <w:jc w:val="right"/>
        <w:rPr>
          <w:rFonts w:ascii="Calibri" w:hAnsi="Calibri" w:cs="Calibri"/>
          <w:sz w:val="22"/>
          <w:szCs w:val="20"/>
        </w:rPr>
      </w:pPr>
      <w:r w:rsidRPr="006956F1">
        <w:rPr>
          <w:rFonts w:ascii="Calibri" w:hAnsi="Calibri" w:cs="Calibri"/>
          <w:sz w:val="22"/>
          <w:szCs w:val="20"/>
        </w:rPr>
        <w:t>от 22 апреля 1992 г. N 9</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rPr>
          <w:rFonts w:ascii="Calibri" w:hAnsi="Calibri" w:cs="Calibri"/>
          <w:b/>
          <w:sz w:val="22"/>
          <w:szCs w:val="20"/>
        </w:rPr>
      </w:pPr>
      <w:r w:rsidRPr="006956F1">
        <w:rPr>
          <w:rFonts w:ascii="Calibri" w:hAnsi="Calibri" w:cs="Calibri"/>
          <w:b/>
          <w:sz w:val="22"/>
          <w:szCs w:val="20"/>
        </w:rPr>
        <w:t>ПРАВИЛА</w:t>
      </w:r>
    </w:p>
    <w:p w:rsidR="00D25B0A" w:rsidRPr="006956F1" w:rsidRDefault="00D25B0A" w:rsidP="00D25B0A">
      <w:pPr>
        <w:widowControl w:val="0"/>
        <w:autoSpaceDE w:val="0"/>
        <w:autoSpaceDN w:val="0"/>
        <w:jc w:val="center"/>
        <w:rPr>
          <w:rFonts w:ascii="Calibri" w:hAnsi="Calibri" w:cs="Calibri"/>
          <w:b/>
          <w:sz w:val="22"/>
          <w:szCs w:val="20"/>
        </w:rPr>
      </w:pPr>
      <w:r w:rsidRPr="006956F1">
        <w:rPr>
          <w:rFonts w:ascii="Calibri" w:hAnsi="Calibri" w:cs="Calibri"/>
          <w:b/>
          <w:sz w:val="22"/>
          <w:szCs w:val="20"/>
        </w:rPr>
        <w:t>ОХРАНЫ МАГИСТРАЛЬНЫХ ТРУБОПРОВОДОВ</w:t>
      </w:r>
    </w:p>
    <w:p w:rsidR="00D25B0A" w:rsidRPr="006956F1" w:rsidRDefault="00D25B0A" w:rsidP="00D25B0A">
      <w:pPr>
        <w:spacing w:after="1" w:line="259" w:lineRule="auto"/>
        <w:rPr>
          <w:rFonts w:ascii="Calibri" w:eastAsia="Calibri" w:hAnsi="Calibri"/>
          <w:sz w:val="22"/>
          <w:szCs w:val="22"/>
          <w:lang w:eastAsia="en-US"/>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D25B0A" w:rsidRPr="006956F1" w:rsidTr="00F3426E">
        <w:trPr>
          <w:jc w:val="center"/>
        </w:trPr>
        <w:tc>
          <w:tcPr>
            <w:tcW w:w="9294" w:type="dxa"/>
            <w:tcBorders>
              <w:top w:val="nil"/>
              <w:left w:val="single" w:sz="24" w:space="0" w:color="CED3F1"/>
              <w:bottom w:val="nil"/>
              <w:right w:val="single" w:sz="24" w:space="0" w:color="F4F3F8"/>
            </w:tcBorders>
            <w:shd w:val="clear" w:color="auto" w:fill="F4F3F8"/>
          </w:tcPr>
          <w:p w:rsidR="00D25B0A" w:rsidRPr="006956F1" w:rsidRDefault="00D25B0A" w:rsidP="00F3426E">
            <w:pPr>
              <w:widowControl w:val="0"/>
              <w:autoSpaceDE w:val="0"/>
              <w:autoSpaceDN w:val="0"/>
              <w:jc w:val="center"/>
              <w:rPr>
                <w:rFonts w:ascii="Calibri" w:hAnsi="Calibri" w:cs="Calibri"/>
                <w:szCs w:val="20"/>
              </w:rPr>
            </w:pPr>
            <w:r w:rsidRPr="006956F1">
              <w:rPr>
                <w:rFonts w:ascii="Calibri" w:hAnsi="Calibri" w:cs="Calibri"/>
                <w:color w:val="392C69"/>
                <w:sz w:val="22"/>
                <w:szCs w:val="20"/>
              </w:rPr>
              <w:t>Список изменяющих документов</w:t>
            </w:r>
          </w:p>
          <w:p w:rsidR="00D25B0A" w:rsidRPr="006956F1" w:rsidRDefault="00D25B0A" w:rsidP="00F3426E">
            <w:pPr>
              <w:widowControl w:val="0"/>
              <w:autoSpaceDE w:val="0"/>
              <w:autoSpaceDN w:val="0"/>
              <w:jc w:val="center"/>
              <w:rPr>
                <w:rFonts w:ascii="Calibri" w:hAnsi="Calibri" w:cs="Calibri"/>
                <w:szCs w:val="20"/>
              </w:rPr>
            </w:pPr>
            <w:proofErr w:type="gramStart"/>
            <w:r w:rsidRPr="006956F1">
              <w:rPr>
                <w:rFonts w:ascii="Calibri" w:hAnsi="Calibri" w:cs="Calibri"/>
                <w:color w:val="392C69"/>
                <w:sz w:val="22"/>
                <w:szCs w:val="20"/>
              </w:rPr>
              <w:t xml:space="preserve">(с изм., внесенными </w:t>
            </w:r>
            <w:hyperlink r:id="rId52" w:history="1">
              <w:r w:rsidRPr="006956F1">
                <w:rPr>
                  <w:rFonts w:ascii="Calibri" w:hAnsi="Calibri" w:cs="Calibri"/>
                  <w:color w:val="0000FF"/>
                  <w:sz w:val="22"/>
                  <w:szCs w:val="20"/>
                </w:rPr>
                <w:t>Постановлением</w:t>
              </w:r>
            </w:hyperlink>
            <w:r w:rsidRPr="006956F1">
              <w:rPr>
                <w:rFonts w:ascii="Calibri" w:hAnsi="Calibri" w:cs="Calibri"/>
                <w:color w:val="392C69"/>
                <w:sz w:val="22"/>
                <w:szCs w:val="20"/>
              </w:rPr>
              <w:t xml:space="preserve"> Госгортехнадзора РФ</w:t>
            </w:r>
            <w:proofErr w:type="gramEnd"/>
          </w:p>
          <w:p w:rsidR="00D25B0A" w:rsidRPr="006956F1" w:rsidRDefault="00D25B0A" w:rsidP="00F3426E">
            <w:pPr>
              <w:widowControl w:val="0"/>
              <w:autoSpaceDE w:val="0"/>
              <w:autoSpaceDN w:val="0"/>
              <w:jc w:val="center"/>
              <w:rPr>
                <w:rFonts w:ascii="Calibri" w:hAnsi="Calibri" w:cs="Calibri"/>
                <w:szCs w:val="20"/>
              </w:rPr>
            </w:pPr>
            <w:r w:rsidRPr="006956F1">
              <w:rPr>
                <w:rFonts w:ascii="Calibri" w:hAnsi="Calibri" w:cs="Calibri"/>
                <w:color w:val="392C69"/>
                <w:sz w:val="22"/>
                <w:szCs w:val="20"/>
              </w:rPr>
              <w:t>от 23.11.1994 N 61)</w:t>
            </w:r>
          </w:p>
        </w:tc>
      </w:tr>
    </w:tbl>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outlineLvl w:val="1"/>
        <w:rPr>
          <w:rFonts w:ascii="Calibri" w:hAnsi="Calibri" w:cs="Calibri"/>
          <w:sz w:val="22"/>
          <w:szCs w:val="20"/>
        </w:rPr>
      </w:pPr>
      <w:r w:rsidRPr="006956F1">
        <w:rPr>
          <w:rFonts w:ascii="Calibri" w:hAnsi="Calibri" w:cs="Calibri"/>
          <w:sz w:val="22"/>
          <w:szCs w:val="20"/>
        </w:rPr>
        <w:t>1. Общие положения</w:t>
      </w:r>
    </w:p>
    <w:p w:rsidR="00D25B0A" w:rsidRPr="006956F1" w:rsidRDefault="00D25B0A" w:rsidP="00D25B0A">
      <w:pPr>
        <w:widowControl w:val="0"/>
        <w:autoSpaceDE w:val="0"/>
        <w:autoSpaceDN w:val="0"/>
        <w:rPr>
          <w:rFonts w:ascii="Calibri" w:hAnsi="Calibri" w:cs="Calibri"/>
          <w:sz w:val="22"/>
          <w:szCs w:val="20"/>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D25B0A" w:rsidRPr="006956F1" w:rsidTr="00F3426E">
        <w:trPr>
          <w:jc w:val="center"/>
        </w:trPr>
        <w:tc>
          <w:tcPr>
            <w:tcW w:w="9294" w:type="dxa"/>
            <w:tcBorders>
              <w:top w:val="nil"/>
              <w:left w:val="single" w:sz="24" w:space="0" w:color="CED3F1"/>
              <w:bottom w:val="nil"/>
              <w:right w:val="single" w:sz="24" w:space="0" w:color="F4F3F8"/>
            </w:tcBorders>
            <w:shd w:val="clear" w:color="auto" w:fill="F4F3F8"/>
          </w:tcPr>
          <w:p w:rsidR="00D25B0A" w:rsidRPr="006956F1" w:rsidRDefault="007317DF" w:rsidP="00F3426E">
            <w:pPr>
              <w:widowControl w:val="0"/>
              <w:autoSpaceDE w:val="0"/>
              <w:autoSpaceDN w:val="0"/>
              <w:rPr>
                <w:rFonts w:ascii="Calibri" w:hAnsi="Calibri" w:cs="Calibri"/>
                <w:szCs w:val="20"/>
              </w:rPr>
            </w:pPr>
            <w:hyperlink r:id="rId53" w:history="1">
              <w:r w:rsidR="00D25B0A" w:rsidRPr="006956F1">
                <w:rPr>
                  <w:rFonts w:ascii="Calibri" w:hAnsi="Calibri" w:cs="Calibri"/>
                  <w:color w:val="0000FF"/>
                  <w:sz w:val="22"/>
                  <w:szCs w:val="20"/>
                </w:rPr>
                <w:t>Постановлением</w:t>
              </w:r>
            </w:hyperlink>
            <w:r w:rsidR="00D25B0A" w:rsidRPr="006956F1">
              <w:rPr>
                <w:rFonts w:ascii="Calibri" w:hAnsi="Calibri" w:cs="Calibri"/>
                <w:color w:val="392C69"/>
                <w:sz w:val="22"/>
                <w:szCs w:val="20"/>
              </w:rPr>
              <w:t xml:space="preserve"> Госгортехнадзора РФ от 23.11.1994 N 61 в пункт 1.1 внесены дополнения, с учетом которых действие документа распространено </w:t>
            </w:r>
            <w:proofErr w:type="gramStart"/>
            <w:r w:rsidR="00D25B0A" w:rsidRPr="006956F1">
              <w:rPr>
                <w:rFonts w:ascii="Calibri" w:hAnsi="Calibri" w:cs="Calibri"/>
                <w:color w:val="392C69"/>
                <w:sz w:val="22"/>
                <w:szCs w:val="20"/>
              </w:rPr>
              <w:t>на</w:t>
            </w:r>
            <w:proofErr w:type="gramEnd"/>
            <w:r w:rsidR="00D25B0A" w:rsidRPr="006956F1">
              <w:rPr>
                <w:rFonts w:ascii="Calibri" w:hAnsi="Calibri" w:cs="Calibri"/>
                <w:color w:val="392C69"/>
                <w:sz w:val="22"/>
                <w:szCs w:val="20"/>
              </w:rPr>
              <w:t xml:space="preserve"> магистральные </w:t>
            </w:r>
            <w:proofErr w:type="spellStart"/>
            <w:r w:rsidR="00D25B0A" w:rsidRPr="006956F1">
              <w:rPr>
                <w:rFonts w:ascii="Calibri" w:hAnsi="Calibri" w:cs="Calibri"/>
                <w:color w:val="392C69"/>
                <w:sz w:val="22"/>
                <w:szCs w:val="20"/>
              </w:rPr>
              <w:t>аммиакопроводы</w:t>
            </w:r>
            <w:proofErr w:type="spellEnd"/>
            <w:r w:rsidR="00D25B0A" w:rsidRPr="006956F1">
              <w:rPr>
                <w:rFonts w:ascii="Calibri" w:hAnsi="Calibri" w:cs="Calibri"/>
                <w:color w:val="392C69"/>
                <w:sz w:val="22"/>
                <w:szCs w:val="20"/>
              </w:rPr>
              <w:t>.</w:t>
            </w:r>
          </w:p>
        </w:tc>
      </w:tr>
    </w:tbl>
    <w:p w:rsidR="00D25B0A" w:rsidRPr="006956F1" w:rsidRDefault="00D25B0A" w:rsidP="00D25B0A">
      <w:pPr>
        <w:widowControl w:val="0"/>
        <w:autoSpaceDE w:val="0"/>
        <w:autoSpaceDN w:val="0"/>
        <w:spacing w:before="280"/>
        <w:jc w:val="both"/>
        <w:rPr>
          <w:rFonts w:ascii="Calibri" w:hAnsi="Calibri" w:cs="Calibri"/>
          <w:sz w:val="22"/>
          <w:szCs w:val="20"/>
        </w:rPr>
      </w:pPr>
      <w:r w:rsidRPr="006956F1">
        <w:rPr>
          <w:rFonts w:ascii="Calibri" w:hAnsi="Calibri" w:cs="Calibri"/>
          <w:sz w:val="22"/>
          <w:szCs w:val="20"/>
        </w:rPr>
        <w:t>1.1. Настоящие Правила вводятся в целях обеспечения сохранности, создания нормальных условий эксплуатации и предотвращения несчастных случаев на магистральных трубопроводах (далее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 (далее продукцию).</w:t>
      </w:r>
    </w:p>
    <w:p w:rsidR="00D25B0A" w:rsidRPr="006956F1" w:rsidRDefault="00D25B0A" w:rsidP="00D25B0A">
      <w:pPr>
        <w:spacing w:after="1" w:line="259" w:lineRule="auto"/>
        <w:rPr>
          <w:rFonts w:ascii="Calibri" w:eastAsia="Calibri" w:hAnsi="Calibri"/>
          <w:sz w:val="22"/>
          <w:szCs w:val="22"/>
          <w:lang w:eastAsia="en-US"/>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D25B0A" w:rsidRPr="006956F1" w:rsidTr="00F3426E">
        <w:trPr>
          <w:jc w:val="center"/>
        </w:trPr>
        <w:tc>
          <w:tcPr>
            <w:tcW w:w="9294" w:type="dxa"/>
            <w:tcBorders>
              <w:top w:val="nil"/>
              <w:left w:val="single" w:sz="24" w:space="0" w:color="CED3F1"/>
              <w:bottom w:val="nil"/>
              <w:right w:val="single" w:sz="24" w:space="0" w:color="F4F3F8"/>
            </w:tcBorders>
            <w:shd w:val="clear" w:color="auto" w:fill="F4F3F8"/>
          </w:tcPr>
          <w:p w:rsidR="00D25B0A" w:rsidRPr="006956F1" w:rsidRDefault="007317DF" w:rsidP="00F3426E">
            <w:pPr>
              <w:widowControl w:val="0"/>
              <w:autoSpaceDE w:val="0"/>
              <w:autoSpaceDN w:val="0"/>
              <w:rPr>
                <w:rFonts w:ascii="Calibri" w:hAnsi="Calibri" w:cs="Calibri"/>
                <w:szCs w:val="20"/>
              </w:rPr>
            </w:pPr>
            <w:hyperlink r:id="rId54" w:history="1">
              <w:r w:rsidR="00D25B0A" w:rsidRPr="006956F1">
                <w:rPr>
                  <w:rFonts w:ascii="Calibri" w:hAnsi="Calibri" w:cs="Calibri"/>
                  <w:color w:val="0000FF"/>
                  <w:sz w:val="22"/>
                  <w:szCs w:val="20"/>
                </w:rPr>
                <w:t>Постановлением</w:t>
              </w:r>
            </w:hyperlink>
            <w:r w:rsidR="00D25B0A" w:rsidRPr="006956F1">
              <w:rPr>
                <w:rFonts w:ascii="Calibri" w:hAnsi="Calibri" w:cs="Calibri"/>
                <w:color w:val="392C69"/>
                <w:sz w:val="22"/>
                <w:szCs w:val="20"/>
              </w:rPr>
              <w:t xml:space="preserve"> Госгортехнадзора РФ от 23.11.1994 N 61 в пункт 1.2 внесены дополнения, с учетом которых действие документа распространено </w:t>
            </w:r>
            <w:proofErr w:type="gramStart"/>
            <w:r w:rsidR="00D25B0A" w:rsidRPr="006956F1">
              <w:rPr>
                <w:rFonts w:ascii="Calibri" w:hAnsi="Calibri" w:cs="Calibri"/>
                <w:color w:val="392C69"/>
                <w:sz w:val="22"/>
                <w:szCs w:val="20"/>
              </w:rPr>
              <w:t>на</w:t>
            </w:r>
            <w:proofErr w:type="gramEnd"/>
            <w:r w:rsidR="00D25B0A" w:rsidRPr="006956F1">
              <w:rPr>
                <w:rFonts w:ascii="Calibri" w:hAnsi="Calibri" w:cs="Calibri"/>
                <w:color w:val="392C69"/>
                <w:sz w:val="22"/>
                <w:szCs w:val="20"/>
              </w:rPr>
              <w:t xml:space="preserve"> магистральные </w:t>
            </w:r>
            <w:proofErr w:type="spellStart"/>
            <w:r w:rsidR="00D25B0A" w:rsidRPr="006956F1">
              <w:rPr>
                <w:rFonts w:ascii="Calibri" w:hAnsi="Calibri" w:cs="Calibri"/>
                <w:color w:val="392C69"/>
                <w:sz w:val="22"/>
                <w:szCs w:val="20"/>
              </w:rPr>
              <w:t>аммиакопроводы</w:t>
            </w:r>
            <w:proofErr w:type="spellEnd"/>
            <w:r w:rsidR="00D25B0A" w:rsidRPr="006956F1">
              <w:rPr>
                <w:rFonts w:ascii="Calibri" w:hAnsi="Calibri" w:cs="Calibri"/>
                <w:color w:val="392C69"/>
                <w:sz w:val="22"/>
                <w:szCs w:val="20"/>
              </w:rPr>
              <w:t>.</w:t>
            </w:r>
          </w:p>
        </w:tc>
      </w:tr>
    </w:tbl>
    <w:p w:rsidR="00D25B0A" w:rsidRPr="006956F1" w:rsidRDefault="00D25B0A" w:rsidP="00D25B0A">
      <w:pPr>
        <w:widowControl w:val="0"/>
        <w:autoSpaceDE w:val="0"/>
        <w:autoSpaceDN w:val="0"/>
        <w:spacing w:before="280"/>
        <w:jc w:val="both"/>
        <w:rPr>
          <w:rFonts w:ascii="Calibri" w:hAnsi="Calibri" w:cs="Calibri"/>
          <w:sz w:val="22"/>
          <w:szCs w:val="20"/>
        </w:rPr>
      </w:pPr>
      <w:r w:rsidRPr="006956F1">
        <w:rPr>
          <w:rFonts w:ascii="Calibri" w:hAnsi="Calibri" w:cs="Calibri"/>
          <w:sz w:val="22"/>
          <w:szCs w:val="20"/>
        </w:rPr>
        <w:t>1.2. В состав трубопроводов, на которые распространяются настоящие Правила, входят:</w:t>
      </w:r>
    </w:p>
    <w:p w:rsidR="00D25B0A" w:rsidRPr="006956F1" w:rsidRDefault="00D25B0A" w:rsidP="00D25B0A">
      <w:pPr>
        <w:widowControl w:val="0"/>
        <w:autoSpaceDE w:val="0"/>
        <w:autoSpaceDN w:val="0"/>
        <w:spacing w:before="220"/>
        <w:jc w:val="both"/>
        <w:rPr>
          <w:rFonts w:ascii="Calibri" w:hAnsi="Calibri" w:cs="Calibri"/>
          <w:sz w:val="22"/>
          <w:szCs w:val="20"/>
        </w:rPr>
      </w:pPr>
      <w:proofErr w:type="gramStart"/>
      <w:r w:rsidRPr="006956F1">
        <w:rPr>
          <w:rFonts w:ascii="Calibri" w:hAnsi="Calibri" w:cs="Calibri"/>
          <w:sz w:val="22"/>
          <w:szCs w:val="20"/>
        </w:rPr>
        <w:t>трубопровод (от места выхода подготовленной к транспорту товарной продукции до мест переработки и отгрузки нефти, потребления нефтепродуктов или перевалки их на другой вид транспорта и реализации газа, в том числе сжиженного, потребителям) с ответвлениями и лупингами, запорной арматурой, переходами через естественные и искусственные препятствия, узлами подключения насосных и компрессорных станций, узлами пуска и приема очистных и диагностических устройств, узлами измерения</w:t>
      </w:r>
      <w:proofErr w:type="gramEnd"/>
      <w:r w:rsidRPr="006956F1">
        <w:rPr>
          <w:rFonts w:ascii="Calibri" w:hAnsi="Calibri" w:cs="Calibri"/>
          <w:sz w:val="22"/>
          <w:szCs w:val="20"/>
        </w:rPr>
        <w:t xml:space="preserve"> количества продукции, </w:t>
      </w:r>
      <w:proofErr w:type="spellStart"/>
      <w:r w:rsidRPr="006956F1">
        <w:rPr>
          <w:rFonts w:ascii="Calibri" w:hAnsi="Calibri" w:cs="Calibri"/>
          <w:sz w:val="22"/>
          <w:szCs w:val="20"/>
        </w:rPr>
        <w:t>конденсатосборниками</w:t>
      </w:r>
      <w:proofErr w:type="spellEnd"/>
      <w:r w:rsidRPr="006956F1">
        <w:rPr>
          <w:rFonts w:ascii="Calibri" w:hAnsi="Calibri" w:cs="Calibri"/>
          <w:sz w:val="22"/>
          <w:szCs w:val="20"/>
        </w:rPr>
        <w:t xml:space="preserve">, устройствами для ввода ингибиторов </w:t>
      </w:r>
      <w:proofErr w:type="spellStart"/>
      <w:r w:rsidRPr="006956F1">
        <w:rPr>
          <w:rFonts w:ascii="Calibri" w:hAnsi="Calibri" w:cs="Calibri"/>
          <w:sz w:val="22"/>
          <w:szCs w:val="20"/>
        </w:rPr>
        <w:t>гидратообразования</w:t>
      </w:r>
      <w:proofErr w:type="spellEnd"/>
      <w:r w:rsidRPr="006956F1">
        <w:rPr>
          <w:rFonts w:ascii="Calibri" w:hAnsi="Calibri" w:cs="Calibri"/>
          <w:sz w:val="22"/>
          <w:szCs w:val="20"/>
        </w:rPr>
        <w:t>, узлами спуска продукции или продувки газопровода;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установки электрохимической защиты трубопроводов от коррозии, линии и сооружения технологической связи, средства телемеханики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линии электропередачи, предназначенные для обслуживания трубопроводов, устройства электроснабжения и дистанционного управления запорной арматурой и установками электрохимической защиты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противопожарные средства, противоэрозионные и защитные сооружения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емкости для хранения и </w:t>
      </w:r>
      <w:proofErr w:type="spellStart"/>
      <w:r w:rsidRPr="006956F1">
        <w:rPr>
          <w:rFonts w:ascii="Calibri" w:hAnsi="Calibri" w:cs="Calibri"/>
          <w:sz w:val="22"/>
          <w:szCs w:val="20"/>
        </w:rPr>
        <w:t>разгазирования</w:t>
      </w:r>
      <w:proofErr w:type="spellEnd"/>
      <w:r w:rsidRPr="006956F1">
        <w:rPr>
          <w:rFonts w:ascii="Calibri" w:hAnsi="Calibri" w:cs="Calibri"/>
          <w:sz w:val="22"/>
          <w:szCs w:val="20"/>
        </w:rPr>
        <w:t xml:space="preserve"> конденсата, земляные амбары для аварийного выпуска </w:t>
      </w:r>
      <w:r w:rsidRPr="006956F1">
        <w:rPr>
          <w:rFonts w:ascii="Calibri" w:hAnsi="Calibri" w:cs="Calibri"/>
          <w:sz w:val="22"/>
          <w:szCs w:val="20"/>
        </w:rPr>
        <w:lastRenderedPageBreak/>
        <w:t>продукции;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сооружения линейной службы эксплуатации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proofErr w:type="spellStart"/>
      <w:r w:rsidRPr="006956F1">
        <w:rPr>
          <w:rFonts w:ascii="Calibri" w:hAnsi="Calibri" w:cs="Calibri"/>
          <w:sz w:val="22"/>
          <w:szCs w:val="20"/>
        </w:rPr>
        <w:t>вдольтрассовые</w:t>
      </w:r>
      <w:proofErr w:type="spellEnd"/>
      <w:r w:rsidRPr="006956F1">
        <w:rPr>
          <w:rFonts w:ascii="Calibri" w:hAnsi="Calibri" w:cs="Calibri"/>
          <w:sz w:val="22"/>
          <w:szCs w:val="20"/>
        </w:rPr>
        <w:t xml:space="preserve"> проезды и переезды через трубопроводы, постоянные дороги, вертолетные площадки, расположенные вдоль трассы трубопровода, и подъезды к ним, опознавательные и сигнальные знаки местонахождения трубопроводов, сигнальные знаки при пересечении трубопроводами внутренних судоходных путей;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головные и промежуточные перекачивающие, наливные насосные и </w:t>
      </w:r>
      <w:proofErr w:type="spellStart"/>
      <w:r w:rsidRPr="006956F1">
        <w:rPr>
          <w:rFonts w:ascii="Calibri" w:hAnsi="Calibri" w:cs="Calibri"/>
          <w:sz w:val="22"/>
          <w:szCs w:val="20"/>
        </w:rPr>
        <w:t>напоропонижающие</w:t>
      </w:r>
      <w:proofErr w:type="spellEnd"/>
      <w:r w:rsidRPr="006956F1">
        <w:rPr>
          <w:rFonts w:ascii="Calibri" w:hAnsi="Calibri" w:cs="Calibri"/>
          <w:sz w:val="22"/>
          <w:szCs w:val="20"/>
        </w:rPr>
        <w:t xml:space="preserve"> станции, резервуарные парки, очистные сооружения;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компрессорные и газораспределительные станции;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станции подземного хранения газа, нефти и нефтепродуктов;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автомобильные газонаполнительные станции;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наливные и сливные эстакады и причалы;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пункты подогрева нефти и нефтепродуктов.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1.3. Настоящие Правила являются обязательными для исполнения предприятиями трубопроводного транспорта, местными органами власти и управления, а также другими предприятиями, организациями и гражданами, производящими работы или какие-либо действия в районе прохождения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1.4. Материалы фактического положения трубопровода (исполнительная съемка), с привязкой охранных зон входящих в его состав коммуникаций и объектов, должны быть переданы в соответствующие местные органы власти и управления для нанесения их на районные карты землепользований.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Местные органы власти и управления выдают сведения о местонахождении трубопровода заинтересованным предприятиям, организациям и учреждениям по их просьбам.</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Предприятия трубопроводного транспорта должны регулярно (не реже 1 раза в квартал) давать информацию через местное радио и печать о местах прохождения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1.5. В дополнение к настоящим Правилам должны быть разработаны в качестве нормативных документов соответствующие правила технической эксплуатации, правила безопасности при эксплуатации и правила пожарной безопасности для каждого вида трубопроводов.</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outlineLvl w:val="1"/>
        <w:rPr>
          <w:rFonts w:ascii="Calibri" w:hAnsi="Calibri" w:cs="Calibri"/>
          <w:sz w:val="22"/>
          <w:szCs w:val="20"/>
        </w:rPr>
      </w:pPr>
      <w:r w:rsidRPr="006956F1">
        <w:rPr>
          <w:rFonts w:ascii="Calibri" w:hAnsi="Calibri" w:cs="Calibri"/>
          <w:sz w:val="22"/>
          <w:szCs w:val="20"/>
        </w:rPr>
        <w:t>2. Опасные факторы</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2.1. Трубопроводы, на которые распространяется действие настоящих Правил, относятся к объектам повышенного риска. Их опасность определяется совокупностью опасных производственных факторов процесса перекачки и опасных свойств перекачиваемой среды.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2.2. Опасными производственными факторами трубопроводов являются: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разрушение трубопровода или его элементов, сопровождающееся разлетом осколков металла и грунта;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возгорание продукта при разрушении трубопровода, открытый огонь и термическое воздействие пожара;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взрыв </w:t>
      </w:r>
      <w:proofErr w:type="spellStart"/>
      <w:r w:rsidRPr="006956F1">
        <w:rPr>
          <w:rFonts w:ascii="Calibri" w:hAnsi="Calibri" w:cs="Calibri"/>
          <w:sz w:val="22"/>
          <w:szCs w:val="20"/>
        </w:rPr>
        <w:t>газовоздушной</w:t>
      </w:r>
      <w:proofErr w:type="spellEnd"/>
      <w:r w:rsidRPr="006956F1">
        <w:rPr>
          <w:rFonts w:ascii="Calibri" w:hAnsi="Calibri" w:cs="Calibri"/>
          <w:sz w:val="22"/>
          <w:szCs w:val="20"/>
        </w:rPr>
        <w:t xml:space="preserve"> смеси;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обрушение и повреждение зданий, сооружений, установок;</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lastRenderedPageBreak/>
        <w:t>пониженная концентрация кислорода;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дым;</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токсичность продукции.</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outlineLvl w:val="1"/>
        <w:rPr>
          <w:rFonts w:ascii="Calibri" w:hAnsi="Calibri" w:cs="Calibri"/>
          <w:sz w:val="22"/>
          <w:szCs w:val="20"/>
        </w:rPr>
      </w:pPr>
      <w:bookmarkStart w:id="2" w:name="P55"/>
      <w:bookmarkEnd w:id="2"/>
      <w:r w:rsidRPr="006956F1">
        <w:rPr>
          <w:rFonts w:ascii="Calibri" w:hAnsi="Calibri" w:cs="Calibri"/>
          <w:sz w:val="22"/>
          <w:szCs w:val="20"/>
        </w:rPr>
        <w:t>3. Обустройство трасс</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3.1. Трассы трубопроводов обозначаются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Установка опознавательных знаков трубопроводов оформляется совместным актом предприятия трубопроводного транспорта и землепользователя.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На щите - указателе должны быть приведены: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наименование трубопровода или входящего в его состав сооружения и его техническая характеристика;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местоположение оси трубопровода от основания знака;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привязка знака (</w:t>
      </w:r>
      <w:proofErr w:type="gramStart"/>
      <w:r w:rsidRPr="006956F1">
        <w:rPr>
          <w:rFonts w:ascii="Calibri" w:hAnsi="Calibri" w:cs="Calibri"/>
          <w:sz w:val="22"/>
          <w:szCs w:val="20"/>
        </w:rPr>
        <w:t>км</w:t>
      </w:r>
      <w:proofErr w:type="gramEnd"/>
      <w:r w:rsidRPr="006956F1">
        <w:rPr>
          <w:rFonts w:ascii="Calibri" w:hAnsi="Calibri" w:cs="Calibri"/>
          <w:sz w:val="22"/>
          <w:szCs w:val="20"/>
        </w:rPr>
        <w:t xml:space="preserve">, </w:t>
      </w:r>
      <w:proofErr w:type="spellStart"/>
      <w:r w:rsidRPr="006956F1">
        <w:rPr>
          <w:rFonts w:ascii="Calibri" w:hAnsi="Calibri" w:cs="Calibri"/>
          <w:sz w:val="22"/>
          <w:szCs w:val="20"/>
        </w:rPr>
        <w:t>пк</w:t>
      </w:r>
      <w:proofErr w:type="spellEnd"/>
      <w:r w:rsidRPr="006956F1">
        <w:rPr>
          <w:rFonts w:ascii="Calibri" w:hAnsi="Calibri" w:cs="Calibri"/>
          <w:sz w:val="22"/>
          <w:szCs w:val="20"/>
        </w:rPr>
        <w:t>) к трассе;</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размеры охранной зоны;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телефоны и адреса диспетчерской и аварийной служб производственного подразделения предприятия трубопроводного транспорта, эксплуатирующего данный участок трубопровода.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Допускается установка щитов - указателей на опорах ЛЭП, линий связи, проходящих параллельно трубопроводу, и контрольно - измерительных колонках (КИК) &lt;*&gt;.</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&lt;*&gt; Сроки приведения трасс действующих трубопроводов в соответствие с указанными требованиями устанавливаются органами управления магистральным трубопроводным транспортом.</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3.2. Места пересечения трубопроводов с судоходными и сплавными реками, а также каналами обозначаются на берегах сигнальными знаками. Сигнальные знаки устанавливаются предприятием трубопроводного транспорта, по согласованию с бассейновыми управлениями водного пути (управлениями каналов) и вносятся последними в перечень судоходной обстановки и в лоцманские карты; трассы морских трубопроводов указываются в Извещениях мореплавателям и наносятся на морские карты.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3.3. </w:t>
      </w:r>
      <w:proofErr w:type="gramStart"/>
      <w:r w:rsidRPr="006956F1">
        <w:rPr>
          <w:rFonts w:ascii="Calibri" w:hAnsi="Calibri" w:cs="Calibri"/>
          <w:sz w:val="22"/>
          <w:szCs w:val="20"/>
        </w:rPr>
        <w:t>В местах пересечения трубопроводов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w:t>
      </w:r>
      <w:proofErr w:type="gramEnd"/>
      <w:r w:rsidRPr="006956F1">
        <w:rPr>
          <w:rFonts w:ascii="Calibri" w:hAnsi="Calibri" w:cs="Calibri"/>
          <w:sz w:val="22"/>
          <w:szCs w:val="20"/>
        </w:rPr>
        <w:t xml:space="preserve"> устанавливается дорожный знак, запрещающий остановку транспорта.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3.4. Предупредительными знаками должны быть также обозначены линейные задвижки, краны, вантузы и другие элементы трубопровода, выступающие над поверхностью земли.</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outlineLvl w:val="1"/>
        <w:rPr>
          <w:rFonts w:ascii="Calibri" w:hAnsi="Calibri" w:cs="Calibri"/>
          <w:sz w:val="22"/>
          <w:szCs w:val="20"/>
        </w:rPr>
      </w:pPr>
      <w:r w:rsidRPr="006956F1">
        <w:rPr>
          <w:rFonts w:ascii="Calibri" w:hAnsi="Calibri" w:cs="Calibri"/>
          <w:sz w:val="22"/>
          <w:szCs w:val="20"/>
        </w:rPr>
        <w:t>4. Охранные зоны</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4.1. Для исключения возможности повреждения трубопроводов (при любом виде их прокладки) устанавливаются охранные зоны: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lastRenderedPageBreak/>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вокруг емкостей для хранения и </w:t>
      </w:r>
      <w:proofErr w:type="spellStart"/>
      <w:r w:rsidRPr="006956F1">
        <w:rPr>
          <w:rFonts w:ascii="Calibri" w:hAnsi="Calibri" w:cs="Calibri"/>
          <w:sz w:val="22"/>
          <w:szCs w:val="20"/>
        </w:rPr>
        <w:t>разгазирования</w:t>
      </w:r>
      <w:proofErr w:type="spellEnd"/>
      <w:r w:rsidRPr="006956F1">
        <w:rPr>
          <w:rFonts w:ascii="Calibri" w:hAnsi="Calibri" w:cs="Calibri"/>
          <w:sz w:val="22"/>
          <w:szCs w:val="20"/>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D25B0A" w:rsidRPr="006956F1" w:rsidRDefault="00D25B0A" w:rsidP="00D25B0A">
      <w:pPr>
        <w:widowControl w:val="0"/>
        <w:autoSpaceDE w:val="0"/>
        <w:autoSpaceDN w:val="0"/>
        <w:spacing w:before="220"/>
        <w:jc w:val="both"/>
        <w:rPr>
          <w:rFonts w:ascii="Calibri" w:hAnsi="Calibri" w:cs="Calibri"/>
          <w:sz w:val="22"/>
          <w:szCs w:val="20"/>
        </w:rPr>
      </w:pPr>
      <w:proofErr w:type="gramStart"/>
      <w:r w:rsidRPr="006956F1">
        <w:rPr>
          <w:rFonts w:ascii="Calibri" w:hAnsi="Calibri" w:cs="Calibri"/>
          <w:sz w:val="22"/>
          <w:szCs w:val="20"/>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4.2.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4.3.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а) перемещать, засыпать и ломать опознавательные и сигнальные знаки, контрольно - измерительные пункты;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устраивать всякого рода свалки, выливать растворы кислот, солей и щелочей;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е) разводить огонь и размещать какие-либо открытые или закрытые источники огня.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4.4. В охранных зонах трубопроводов без письменного разрешения предприятий трубопроводного транспорта запрещается:</w:t>
      </w:r>
    </w:p>
    <w:p w:rsidR="00D25B0A" w:rsidRPr="006956F1" w:rsidRDefault="00D25B0A" w:rsidP="00D25B0A">
      <w:pPr>
        <w:spacing w:after="1" w:line="259" w:lineRule="auto"/>
        <w:rPr>
          <w:rFonts w:ascii="Calibri" w:eastAsia="Calibri" w:hAnsi="Calibri"/>
          <w:sz w:val="22"/>
          <w:szCs w:val="22"/>
          <w:lang w:eastAsia="en-US"/>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354"/>
      </w:tblGrid>
      <w:tr w:rsidR="00D25B0A" w:rsidRPr="006956F1" w:rsidTr="00F3426E">
        <w:trPr>
          <w:jc w:val="center"/>
        </w:trPr>
        <w:tc>
          <w:tcPr>
            <w:tcW w:w="9294" w:type="dxa"/>
            <w:tcBorders>
              <w:top w:val="nil"/>
              <w:left w:val="single" w:sz="24" w:space="0" w:color="CED3F1"/>
              <w:bottom w:val="nil"/>
              <w:right w:val="single" w:sz="24" w:space="0" w:color="F4F3F8"/>
            </w:tcBorders>
            <w:shd w:val="clear" w:color="auto" w:fill="F4F3F8"/>
          </w:tcPr>
          <w:p w:rsidR="00D25B0A" w:rsidRPr="006956F1" w:rsidRDefault="007317DF" w:rsidP="00F3426E">
            <w:pPr>
              <w:widowControl w:val="0"/>
              <w:autoSpaceDE w:val="0"/>
              <w:autoSpaceDN w:val="0"/>
              <w:rPr>
                <w:rFonts w:ascii="Calibri" w:hAnsi="Calibri" w:cs="Calibri"/>
                <w:szCs w:val="20"/>
              </w:rPr>
            </w:pPr>
            <w:hyperlink r:id="rId55" w:history="1">
              <w:r w:rsidR="00D25B0A" w:rsidRPr="006956F1">
                <w:rPr>
                  <w:rFonts w:ascii="Calibri" w:hAnsi="Calibri" w:cs="Calibri"/>
                  <w:color w:val="0000FF"/>
                  <w:sz w:val="22"/>
                  <w:szCs w:val="20"/>
                </w:rPr>
                <w:t>Постановлением</w:t>
              </w:r>
            </w:hyperlink>
            <w:r w:rsidR="00D25B0A" w:rsidRPr="006956F1">
              <w:rPr>
                <w:rFonts w:ascii="Calibri" w:hAnsi="Calibri" w:cs="Calibri"/>
                <w:color w:val="392C69"/>
                <w:sz w:val="22"/>
                <w:szCs w:val="20"/>
              </w:rPr>
              <w:t xml:space="preserve"> Госгортехнадзора РФ от 23.11.1994 N 61 в пункт 4.4(а) внесены дополнения, с </w:t>
            </w:r>
            <w:r w:rsidR="00D25B0A" w:rsidRPr="006956F1">
              <w:rPr>
                <w:rFonts w:ascii="Calibri" w:hAnsi="Calibri" w:cs="Calibri"/>
                <w:color w:val="392C69"/>
                <w:sz w:val="22"/>
                <w:szCs w:val="20"/>
              </w:rPr>
              <w:lastRenderedPageBreak/>
              <w:t xml:space="preserve">учетом которых действие документа распространено </w:t>
            </w:r>
            <w:proofErr w:type="gramStart"/>
            <w:r w:rsidR="00D25B0A" w:rsidRPr="006956F1">
              <w:rPr>
                <w:rFonts w:ascii="Calibri" w:hAnsi="Calibri" w:cs="Calibri"/>
                <w:color w:val="392C69"/>
                <w:sz w:val="22"/>
                <w:szCs w:val="20"/>
              </w:rPr>
              <w:t>на</w:t>
            </w:r>
            <w:proofErr w:type="gramEnd"/>
            <w:r w:rsidR="00D25B0A" w:rsidRPr="006956F1">
              <w:rPr>
                <w:rFonts w:ascii="Calibri" w:hAnsi="Calibri" w:cs="Calibri"/>
                <w:color w:val="392C69"/>
                <w:sz w:val="22"/>
                <w:szCs w:val="20"/>
              </w:rPr>
              <w:t xml:space="preserve"> магистральные </w:t>
            </w:r>
            <w:proofErr w:type="spellStart"/>
            <w:r w:rsidR="00D25B0A" w:rsidRPr="006956F1">
              <w:rPr>
                <w:rFonts w:ascii="Calibri" w:hAnsi="Calibri" w:cs="Calibri"/>
                <w:color w:val="392C69"/>
                <w:sz w:val="22"/>
                <w:szCs w:val="20"/>
              </w:rPr>
              <w:t>аммиакопроводы</w:t>
            </w:r>
            <w:proofErr w:type="spellEnd"/>
            <w:r w:rsidR="00D25B0A" w:rsidRPr="006956F1">
              <w:rPr>
                <w:rFonts w:ascii="Calibri" w:hAnsi="Calibri" w:cs="Calibri"/>
                <w:color w:val="392C69"/>
                <w:sz w:val="22"/>
                <w:szCs w:val="20"/>
              </w:rPr>
              <w:t>.</w:t>
            </w:r>
          </w:p>
        </w:tc>
      </w:tr>
    </w:tbl>
    <w:p w:rsidR="00D25B0A" w:rsidRPr="006956F1" w:rsidRDefault="00D25B0A" w:rsidP="00D25B0A">
      <w:pPr>
        <w:widowControl w:val="0"/>
        <w:autoSpaceDE w:val="0"/>
        <w:autoSpaceDN w:val="0"/>
        <w:spacing w:before="280"/>
        <w:jc w:val="both"/>
        <w:rPr>
          <w:rFonts w:ascii="Calibri" w:hAnsi="Calibri" w:cs="Calibri"/>
          <w:sz w:val="22"/>
          <w:szCs w:val="20"/>
        </w:rPr>
      </w:pPr>
      <w:r w:rsidRPr="006956F1">
        <w:rPr>
          <w:rFonts w:ascii="Calibri" w:hAnsi="Calibri" w:cs="Calibri"/>
          <w:sz w:val="22"/>
          <w:szCs w:val="20"/>
        </w:rPr>
        <w:lastRenderedPageBreak/>
        <w:t>а) возводить любые постройки и сооружения;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г) производить мелиоративные земляные работы, сооружать оросительные и осушительные системы;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 производить всякого рода открытые и подземные, горные, строительные, монтажные и взрывные работы, планировку грунта.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е) производить </w:t>
      </w:r>
      <w:proofErr w:type="spellStart"/>
      <w:r w:rsidRPr="006956F1">
        <w:rPr>
          <w:rFonts w:ascii="Calibri" w:hAnsi="Calibri" w:cs="Calibri"/>
          <w:sz w:val="22"/>
          <w:szCs w:val="20"/>
        </w:rPr>
        <w:t>геологосъемочные</w:t>
      </w:r>
      <w:proofErr w:type="spellEnd"/>
      <w:r w:rsidRPr="006956F1">
        <w:rPr>
          <w:rFonts w:ascii="Calibri" w:hAnsi="Calibri" w:cs="Calibri"/>
          <w:sz w:val="22"/>
          <w:szCs w:val="20"/>
        </w:rPr>
        <w:t xml:space="preserve">, </w:t>
      </w:r>
      <w:proofErr w:type="spellStart"/>
      <w:proofErr w:type="gramStart"/>
      <w:r w:rsidRPr="006956F1">
        <w:rPr>
          <w:rFonts w:ascii="Calibri" w:hAnsi="Calibri" w:cs="Calibri"/>
          <w:sz w:val="22"/>
          <w:szCs w:val="20"/>
        </w:rPr>
        <w:t>геолого</w:t>
      </w:r>
      <w:proofErr w:type="spellEnd"/>
      <w:r w:rsidRPr="006956F1">
        <w:rPr>
          <w:rFonts w:ascii="Calibri" w:hAnsi="Calibri" w:cs="Calibri"/>
          <w:sz w:val="22"/>
          <w:szCs w:val="20"/>
        </w:rPr>
        <w:t xml:space="preserve"> - разведочные</w:t>
      </w:r>
      <w:proofErr w:type="gramEnd"/>
      <w:r w:rsidRPr="006956F1">
        <w:rPr>
          <w:rFonts w:ascii="Calibri" w:hAnsi="Calibri" w:cs="Calibri"/>
          <w:sz w:val="22"/>
          <w:szCs w:val="20"/>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4.5. Предприятиям трубопроводного транспорта разрешается: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а) подъезд в соответствии со схемой проездов, согласованной с землепользователем, автомобильного транспорта и других сре</w:t>
      </w:r>
      <w:proofErr w:type="gramStart"/>
      <w:r w:rsidRPr="006956F1">
        <w:rPr>
          <w:rFonts w:ascii="Calibri" w:hAnsi="Calibri" w:cs="Calibri"/>
          <w:sz w:val="22"/>
          <w:szCs w:val="20"/>
        </w:rPr>
        <w:t>дств к тр</w:t>
      </w:r>
      <w:proofErr w:type="gramEnd"/>
      <w:r w:rsidRPr="006956F1">
        <w:rPr>
          <w:rFonts w:ascii="Calibri" w:hAnsi="Calibri" w:cs="Calibri"/>
          <w:sz w:val="22"/>
          <w:szCs w:val="20"/>
        </w:rPr>
        <w:t>убопроводу и его объектам для обслуживания и проведения ремонтных работ.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аварийных ситуациях разрешается подъе</w:t>
      </w:r>
      <w:proofErr w:type="gramStart"/>
      <w:r w:rsidRPr="006956F1">
        <w:rPr>
          <w:rFonts w:ascii="Calibri" w:hAnsi="Calibri" w:cs="Calibri"/>
          <w:sz w:val="22"/>
          <w:szCs w:val="20"/>
        </w:rPr>
        <w:t>зд к тр</w:t>
      </w:r>
      <w:proofErr w:type="gramEnd"/>
      <w:r w:rsidRPr="006956F1">
        <w:rPr>
          <w:rFonts w:ascii="Calibri" w:hAnsi="Calibri" w:cs="Calibri"/>
          <w:sz w:val="22"/>
          <w:szCs w:val="20"/>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В случае необходимости предприятия трубопроводного транспорта могут осуществлять в процессе </w:t>
      </w:r>
      <w:r w:rsidRPr="006956F1">
        <w:rPr>
          <w:rFonts w:ascii="Calibri" w:hAnsi="Calibri" w:cs="Calibri"/>
          <w:sz w:val="22"/>
          <w:szCs w:val="20"/>
        </w:rPr>
        <w:lastRenderedPageBreak/>
        <w:t>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outlineLvl w:val="1"/>
        <w:rPr>
          <w:rFonts w:ascii="Calibri" w:hAnsi="Calibri" w:cs="Calibri"/>
          <w:sz w:val="22"/>
          <w:szCs w:val="20"/>
        </w:rPr>
      </w:pPr>
      <w:r w:rsidRPr="006956F1">
        <w:rPr>
          <w:rFonts w:ascii="Calibri" w:hAnsi="Calibri" w:cs="Calibri"/>
          <w:sz w:val="22"/>
          <w:szCs w:val="20"/>
        </w:rPr>
        <w:t>5. Организация и производство работ в охранных зонах</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 xml:space="preserve">5.1. Любые работы и действия, производимые в охранных зонах трубопроводов, кроме </w:t>
      </w:r>
      <w:proofErr w:type="spellStart"/>
      <w:proofErr w:type="gramStart"/>
      <w:r w:rsidRPr="006956F1">
        <w:rPr>
          <w:rFonts w:ascii="Calibri" w:hAnsi="Calibri" w:cs="Calibri"/>
          <w:sz w:val="22"/>
          <w:szCs w:val="20"/>
        </w:rPr>
        <w:t>ремонтно</w:t>
      </w:r>
      <w:proofErr w:type="spellEnd"/>
      <w:r w:rsidRPr="006956F1">
        <w:rPr>
          <w:rFonts w:ascii="Calibri" w:hAnsi="Calibri" w:cs="Calibri"/>
          <w:sz w:val="22"/>
          <w:szCs w:val="20"/>
        </w:rPr>
        <w:t xml:space="preserve"> - восстановительных</w:t>
      </w:r>
      <w:proofErr w:type="gramEnd"/>
      <w:r w:rsidRPr="006956F1">
        <w:rPr>
          <w:rFonts w:ascii="Calibri" w:hAnsi="Calibri" w:cs="Calibri"/>
          <w:sz w:val="22"/>
          <w:szCs w:val="20"/>
        </w:rPr>
        <w:t xml:space="preserve"> и сельскохозяйственных работ, могут выполняться только по получении "Разрешения на производство работ в охранной зоне магистрального трубопровода" </w:t>
      </w:r>
      <w:hyperlink w:anchor="P135" w:history="1">
        <w:r w:rsidRPr="006956F1">
          <w:rPr>
            <w:rFonts w:ascii="Calibri" w:hAnsi="Calibri" w:cs="Calibri"/>
            <w:color w:val="0000FF"/>
            <w:sz w:val="22"/>
            <w:szCs w:val="20"/>
          </w:rPr>
          <w:t>(Приложение 1)</w:t>
        </w:r>
      </w:hyperlink>
      <w:r w:rsidRPr="006956F1">
        <w:rPr>
          <w:rFonts w:ascii="Calibri" w:hAnsi="Calibri" w:cs="Calibri"/>
          <w:sz w:val="22"/>
          <w:szCs w:val="20"/>
        </w:rPr>
        <w:t xml:space="preserve"> от предприятия трубопроводного транспорта.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5.2.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w:t>
      </w:r>
      <w:proofErr w:type="gramStart"/>
      <w:r w:rsidRPr="006956F1">
        <w:rPr>
          <w:rFonts w:ascii="Calibri" w:hAnsi="Calibri" w:cs="Calibri"/>
          <w:sz w:val="22"/>
          <w:szCs w:val="20"/>
        </w:rPr>
        <w:t>о</w:t>
      </w:r>
      <w:proofErr w:type="gramEnd"/>
      <w:r w:rsidRPr="006956F1">
        <w:rPr>
          <w:rFonts w:ascii="Calibri" w:hAnsi="Calibri" w:cs="Calibri"/>
          <w:sz w:val="22"/>
          <w:szCs w:val="20"/>
        </w:rPr>
        <w:t xml:space="preserve"> их начале.</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Поврежденные или отсутствующие опознавательные знаки закрепления трассы трубопровода должны быть восстановлены, и на это составлен акт.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5.5.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окончания ремонта) запретить проведение любых, в том числе сельскохозяйственных работ, </w:t>
      </w:r>
      <w:proofErr w:type="gramStart"/>
      <w:r w:rsidRPr="006956F1">
        <w:rPr>
          <w:rFonts w:ascii="Calibri" w:hAnsi="Calibri" w:cs="Calibri"/>
          <w:sz w:val="22"/>
          <w:szCs w:val="20"/>
        </w:rPr>
        <w:t>кроме</w:t>
      </w:r>
      <w:proofErr w:type="gramEnd"/>
      <w:r w:rsidRPr="006956F1">
        <w:rPr>
          <w:rFonts w:ascii="Calibri" w:hAnsi="Calibri" w:cs="Calibri"/>
          <w:sz w:val="22"/>
          <w:szCs w:val="20"/>
        </w:rPr>
        <w:t xml:space="preserve"> связанных с ремонтом.</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5.6. </w:t>
      </w:r>
      <w:proofErr w:type="gramStart"/>
      <w:r w:rsidRPr="006956F1">
        <w:rPr>
          <w:rFonts w:ascii="Calibri" w:hAnsi="Calibri" w:cs="Calibri"/>
          <w:sz w:val="22"/>
          <w:szCs w:val="20"/>
        </w:rPr>
        <w:t>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w:t>
      </w:r>
      <w:proofErr w:type="gramEnd"/>
      <w:r w:rsidRPr="006956F1">
        <w:rPr>
          <w:rFonts w:ascii="Calibri" w:hAnsi="Calibri" w:cs="Calibri"/>
          <w:sz w:val="22"/>
          <w:szCs w:val="20"/>
        </w:rPr>
        <w:t>,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Предприятие трубопроводного транспорта обязано обеспечить своевременную явку ответственного представителя к месту работ для осуществления </w:t>
      </w:r>
      <w:proofErr w:type="gramStart"/>
      <w:r w:rsidRPr="006956F1">
        <w:rPr>
          <w:rFonts w:ascii="Calibri" w:hAnsi="Calibri" w:cs="Calibri"/>
          <w:sz w:val="22"/>
          <w:szCs w:val="20"/>
        </w:rPr>
        <w:t>контроля за</w:t>
      </w:r>
      <w:proofErr w:type="gramEnd"/>
      <w:r w:rsidRPr="006956F1">
        <w:rPr>
          <w:rFonts w:ascii="Calibri" w:hAnsi="Calibri" w:cs="Calibri"/>
          <w:sz w:val="22"/>
          <w:szCs w:val="20"/>
        </w:rPr>
        <w:t xml:space="preserve"> соблюдением мер по обеспечению сохранности трубопровода.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lastRenderedPageBreak/>
        <w:t xml:space="preserve">5.8.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w:t>
      </w:r>
      <w:hyperlink w:anchor="P208" w:history="1">
        <w:r w:rsidRPr="006956F1">
          <w:rPr>
            <w:rFonts w:ascii="Calibri" w:hAnsi="Calibri" w:cs="Calibri"/>
            <w:color w:val="0000FF"/>
            <w:sz w:val="22"/>
            <w:szCs w:val="20"/>
          </w:rPr>
          <w:t>(Приложение 2).</w:t>
        </w:r>
      </w:hyperlink>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До прибытия аварийно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D25B0A" w:rsidRPr="006956F1" w:rsidRDefault="00D25B0A" w:rsidP="00D25B0A">
      <w:pPr>
        <w:widowControl w:val="0"/>
        <w:autoSpaceDE w:val="0"/>
        <w:autoSpaceDN w:val="0"/>
        <w:spacing w:before="220"/>
        <w:jc w:val="both"/>
        <w:rPr>
          <w:rFonts w:ascii="Calibri" w:hAnsi="Calibri" w:cs="Calibri"/>
          <w:sz w:val="22"/>
          <w:szCs w:val="20"/>
        </w:rPr>
      </w:pPr>
      <w:proofErr w:type="gramStart"/>
      <w:r w:rsidRPr="006956F1">
        <w:rPr>
          <w:rFonts w:ascii="Calibri" w:hAnsi="Calibri" w:cs="Calibri"/>
          <w:sz w:val="22"/>
          <w:szCs w:val="20"/>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roofErr w:type="gramEnd"/>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5.12. В случае аварии на трубопроводе подразделение, эксплуатирующее аварийный участок трубопровода, приступает безотлагательно к ее ликвидации.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Должностные лица и граждане, виновные в нарушении требований настоящих Правил, привлекаются к ответственности в установленном порядке.</w:t>
      </w:r>
    </w:p>
    <w:p w:rsidR="007900CF" w:rsidRDefault="007900CF" w:rsidP="00D25B0A">
      <w:pPr>
        <w:widowControl w:val="0"/>
        <w:autoSpaceDE w:val="0"/>
        <w:autoSpaceDN w:val="0"/>
        <w:jc w:val="right"/>
        <w:outlineLvl w:val="0"/>
        <w:rPr>
          <w:rFonts w:ascii="Calibri" w:hAnsi="Calibri" w:cs="Calibri"/>
          <w:sz w:val="22"/>
          <w:szCs w:val="20"/>
        </w:rPr>
      </w:pPr>
      <w:bookmarkStart w:id="3" w:name="P135"/>
      <w:bookmarkEnd w:id="3"/>
    </w:p>
    <w:p w:rsidR="007900CF" w:rsidRDefault="007900CF" w:rsidP="00D25B0A">
      <w:pPr>
        <w:widowControl w:val="0"/>
        <w:autoSpaceDE w:val="0"/>
        <w:autoSpaceDN w:val="0"/>
        <w:jc w:val="right"/>
        <w:outlineLvl w:val="0"/>
        <w:rPr>
          <w:rFonts w:ascii="Calibri" w:hAnsi="Calibri" w:cs="Calibri"/>
          <w:sz w:val="22"/>
          <w:szCs w:val="20"/>
        </w:rPr>
      </w:pPr>
    </w:p>
    <w:p w:rsidR="007900CF" w:rsidRDefault="007900CF" w:rsidP="00D25B0A">
      <w:pPr>
        <w:widowControl w:val="0"/>
        <w:autoSpaceDE w:val="0"/>
        <w:autoSpaceDN w:val="0"/>
        <w:jc w:val="right"/>
        <w:outlineLvl w:val="0"/>
        <w:rPr>
          <w:rFonts w:ascii="Calibri" w:hAnsi="Calibri" w:cs="Calibri"/>
          <w:sz w:val="22"/>
          <w:szCs w:val="20"/>
        </w:rPr>
      </w:pPr>
    </w:p>
    <w:p w:rsidR="007900CF" w:rsidRDefault="007900CF" w:rsidP="00D25B0A">
      <w:pPr>
        <w:widowControl w:val="0"/>
        <w:autoSpaceDE w:val="0"/>
        <w:autoSpaceDN w:val="0"/>
        <w:jc w:val="right"/>
        <w:outlineLvl w:val="0"/>
        <w:rPr>
          <w:rFonts w:ascii="Calibri" w:hAnsi="Calibri" w:cs="Calibri"/>
          <w:sz w:val="22"/>
          <w:szCs w:val="20"/>
        </w:rPr>
      </w:pPr>
    </w:p>
    <w:p w:rsidR="00D25B0A" w:rsidRPr="006956F1" w:rsidRDefault="00D25B0A" w:rsidP="00D25B0A">
      <w:pPr>
        <w:widowControl w:val="0"/>
        <w:autoSpaceDE w:val="0"/>
        <w:autoSpaceDN w:val="0"/>
        <w:jc w:val="right"/>
        <w:outlineLvl w:val="0"/>
        <w:rPr>
          <w:rFonts w:ascii="Calibri" w:hAnsi="Calibri" w:cs="Calibri"/>
          <w:sz w:val="22"/>
          <w:szCs w:val="20"/>
        </w:rPr>
      </w:pPr>
      <w:r w:rsidRPr="006956F1">
        <w:rPr>
          <w:rFonts w:ascii="Calibri" w:hAnsi="Calibri" w:cs="Calibri"/>
          <w:sz w:val="22"/>
          <w:szCs w:val="20"/>
        </w:rPr>
        <w:t>Приложение 1</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__________________________________________________________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proofErr w:type="gramStart"/>
      <w:r w:rsidRPr="006956F1">
        <w:rPr>
          <w:rFonts w:ascii="Courier New" w:hAnsi="Courier New" w:cs="Courier New"/>
          <w:sz w:val="20"/>
          <w:szCs w:val="20"/>
        </w:rPr>
        <w:t>(наименование производственного подразделения,</w:t>
      </w:r>
      <w:proofErr w:type="gramEnd"/>
    </w:p>
    <w:p w:rsidR="00D25B0A" w:rsidRPr="006956F1" w:rsidRDefault="00D25B0A" w:rsidP="00D25B0A">
      <w:pPr>
        <w:widowControl w:val="0"/>
        <w:autoSpaceDE w:val="0"/>
        <w:autoSpaceDN w:val="0"/>
        <w:jc w:val="both"/>
        <w:rPr>
          <w:rFonts w:ascii="Courier New" w:hAnsi="Courier New" w:cs="Courier New"/>
          <w:sz w:val="20"/>
          <w:szCs w:val="20"/>
        </w:rPr>
      </w:pPr>
      <w:proofErr w:type="gramStart"/>
      <w:r w:rsidRPr="006956F1">
        <w:rPr>
          <w:rFonts w:ascii="Courier New" w:hAnsi="Courier New" w:cs="Courier New"/>
          <w:sz w:val="20"/>
          <w:szCs w:val="20"/>
        </w:rPr>
        <w:t>эксплуатирующего</w:t>
      </w:r>
      <w:proofErr w:type="gramEnd"/>
      <w:r w:rsidRPr="006956F1">
        <w:rPr>
          <w:rFonts w:ascii="Courier New" w:hAnsi="Courier New" w:cs="Courier New"/>
          <w:sz w:val="20"/>
          <w:szCs w:val="20"/>
        </w:rPr>
        <w:t xml:space="preserve"> трубопровод)</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Утверждаю</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(должность, фамилия, и., о.)</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lastRenderedPageBreak/>
        <w:t xml:space="preserve">                                     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(подпись)</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"__" _______________ 19__ г.</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РАЗРЕШЕНИЕ</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НА ПРОИЗВОДСТВО РАБОТ В ОХРАННОЙ ЗОНЕ </w:t>
      </w:r>
      <w:proofErr w:type="gramStart"/>
      <w:r w:rsidRPr="006956F1">
        <w:rPr>
          <w:rFonts w:ascii="Courier New" w:hAnsi="Courier New" w:cs="Courier New"/>
          <w:sz w:val="20"/>
          <w:szCs w:val="20"/>
        </w:rPr>
        <w:t>МАГИСТРАЛЬНОГО</w:t>
      </w:r>
      <w:proofErr w:type="gramEnd"/>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ТРУБОПРОВОДА</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Место производства работ _____________________________________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proofErr w:type="gramStart"/>
      <w:r w:rsidRPr="006956F1">
        <w:rPr>
          <w:rFonts w:ascii="Courier New" w:hAnsi="Courier New" w:cs="Courier New"/>
          <w:sz w:val="20"/>
          <w:szCs w:val="20"/>
        </w:rPr>
        <w:t>(наименование трубопровода или его</w:t>
      </w:r>
      <w:proofErr w:type="gramEnd"/>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__________________________________________________________________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сооружения, его техническая характеристика, </w:t>
      </w:r>
      <w:proofErr w:type="gramStart"/>
      <w:r w:rsidRPr="006956F1">
        <w:rPr>
          <w:rFonts w:ascii="Courier New" w:hAnsi="Courier New" w:cs="Courier New"/>
          <w:sz w:val="20"/>
          <w:szCs w:val="20"/>
        </w:rPr>
        <w:t>км</w:t>
      </w:r>
      <w:proofErr w:type="gramEnd"/>
      <w:r w:rsidRPr="006956F1">
        <w:rPr>
          <w:rFonts w:ascii="Courier New" w:hAnsi="Courier New" w:cs="Courier New"/>
          <w:sz w:val="20"/>
          <w:szCs w:val="20"/>
        </w:rPr>
        <w:t xml:space="preserve"> или пикет трассы)</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Начало работ _____________ час "__" _____________ 19__ г.</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Окончание работ __________ час "__" _____________ 19__ г.</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Организация - производитель работ ____________________</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Руководитель работ ______________________________________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(должность, фамилия, и., о.)</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Выполняемые работы:</w:t>
      </w:r>
    </w:p>
    <w:p w:rsidR="00D25B0A" w:rsidRPr="006956F1" w:rsidRDefault="00D25B0A" w:rsidP="00D25B0A">
      <w:pPr>
        <w:widowControl w:val="0"/>
        <w:autoSpaceDE w:val="0"/>
        <w:autoSpaceDN w:val="0"/>
        <w:rPr>
          <w:rFonts w:ascii="Calibri" w:hAnsi="Calibri" w:cs="Calibri"/>
          <w:sz w:val="22"/>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tblPr>
      <w:tblGrid>
        <w:gridCol w:w="455"/>
        <w:gridCol w:w="2821"/>
        <w:gridCol w:w="1365"/>
        <w:gridCol w:w="728"/>
        <w:gridCol w:w="1001"/>
      </w:tblGrid>
      <w:tr w:rsidR="00D25B0A" w:rsidRPr="006956F1" w:rsidTr="00F3426E">
        <w:trPr>
          <w:trHeight w:val="227"/>
        </w:trPr>
        <w:tc>
          <w:tcPr>
            <w:tcW w:w="455" w:type="dxa"/>
          </w:tcPr>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 N </w:t>
            </w:r>
          </w:p>
          <w:p w:rsidR="00D25B0A" w:rsidRPr="006956F1" w:rsidRDefault="00D25B0A" w:rsidP="00F3426E">
            <w:pPr>
              <w:widowControl w:val="0"/>
              <w:autoSpaceDE w:val="0"/>
              <w:autoSpaceDN w:val="0"/>
              <w:rPr>
                <w:rFonts w:ascii="Courier New" w:hAnsi="Courier New" w:cs="Courier New"/>
                <w:sz w:val="20"/>
                <w:szCs w:val="20"/>
              </w:rPr>
            </w:pPr>
            <w:proofErr w:type="gramStart"/>
            <w:r w:rsidRPr="006956F1">
              <w:rPr>
                <w:rFonts w:ascii="Courier New" w:hAnsi="Courier New" w:cs="Courier New"/>
                <w:sz w:val="20"/>
                <w:szCs w:val="20"/>
              </w:rPr>
              <w:t>п</w:t>
            </w:r>
            <w:proofErr w:type="gramEnd"/>
            <w:r w:rsidRPr="006956F1">
              <w:rPr>
                <w:rFonts w:ascii="Courier New" w:hAnsi="Courier New" w:cs="Courier New"/>
                <w:sz w:val="20"/>
                <w:szCs w:val="20"/>
              </w:rPr>
              <w:t>/п</w:t>
            </w:r>
          </w:p>
        </w:tc>
        <w:tc>
          <w:tcPr>
            <w:tcW w:w="2821" w:type="dxa"/>
          </w:tcPr>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    Наименование и этапы     </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      выполнения работ       </w:t>
            </w:r>
          </w:p>
        </w:tc>
        <w:tc>
          <w:tcPr>
            <w:tcW w:w="1365" w:type="dxa"/>
          </w:tcPr>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Ответственный</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исполнитель  </w:t>
            </w:r>
          </w:p>
          <w:p w:rsidR="00D25B0A" w:rsidRPr="006956F1" w:rsidRDefault="00D25B0A" w:rsidP="00F3426E">
            <w:pPr>
              <w:widowControl w:val="0"/>
              <w:autoSpaceDE w:val="0"/>
              <w:autoSpaceDN w:val="0"/>
              <w:rPr>
                <w:rFonts w:ascii="Courier New" w:hAnsi="Courier New" w:cs="Courier New"/>
                <w:sz w:val="20"/>
                <w:szCs w:val="20"/>
              </w:rPr>
            </w:pPr>
            <w:proofErr w:type="gramStart"/>
            <w:r w:rsidRPr="006956F1">
              <w:rPr>
                <w:rFonts w:ascii="Courier New" w:hAnsi="Courier New" w:cs="Courier New"/>
                <w:sz w:val="20"/>
                <w:szCs w:val="20"/>
              </w:rPr>
              <w:t xml:space="preserve">(должность,  </w:t>
            </w:r>
            <w:proofErr w:type="gramEnd"/>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Ф.И.О.)      </w:t>
            </w:r>
          </w:p>
        </w:tc>
        <w:tc>
          <w:tcPr>
            <w:tcW w:w="728" w:type="dxa"/>
          </w:tcPr>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Время </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и дата</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начала</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работ </w:t>
            </w:r>
          </w:p>
        </w:tc>
        <w:tc>
          <w:tcPr>
            <w:tcW w:w="1001" w:type="dxa"/>
          </w:tcPr>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Время и  </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дата     </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окончания</w:t>
            </w:r>
          </w:p>
          <w:p w:rsidR="00D25B0A" w:rsidRPr="006956F1" w:rsidRDefault="00D25B0A" w:rsidP="00F3426E">
            <w:pPr>
              <w:widowControl w:val="0"/>
              <w:autoSpaceDE w:val="0"/>
              <w:autoSpaceDN w:val="0"/>
              <w:rPr>
                <w:rFonts w:ascii="Courier New" w:hAnsi="Courier New" w:cs="Courier New"/>
                <w:sz w:val="20"/>
                <w:szCs w:val="20"/>
              </w:rPr>
            </w:pPr>
            <w:r w:rsidRPr="006956F1">
              <w:rPr>
                <w:rFonts w:ascii="Courier New" w:hAnsi="Courier New" w:cs="Courier New"/>
                <w:sz w:val="20"/>
                <w:szCs w:val="20"/>
              </w:rPr>
              <w:t xml:space="preserve">работ    </w:t>
            </w:r>
          </w:p>
        </w:tc>
      </w:tr>
      <w:tr w:rsidR="00D25B0A" w:rsidRPr="006956F1" w:rsidTr="00F3426E">
        <w:trPr>
          <w:trHeight w:val="227"/>
        </w:trPr>
        <w:tc>
          <w:tcPr>
            <w:tcW w:w="45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282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36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728"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00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r>
      <w:tr w:rsidR="00D25B0A" w:rsidRPr="006956F1" w:rsidTr="00F3426E">
        <w:trPr>
          <w:trHeight w:val="227"/>
        </w:trPr>
        <w:tc>
          <w:tcPr>
            <w:tcW w:w="45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282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36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728"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00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r>
      <w:tr w:rsidR="00D25B0A" w:rsidRPr="006956F1" w:rsidTr="00F3426E">
        <w:trPr>
          <w:trHeight w:val="227"/>
        </w:trPr>
        <w:tc>
          <w:tcPr>
            <w:tcW w:w="45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282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36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728"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00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r>
      <w:tr w:rsidR="00D25B0A" w:rsidRPr="006956F1" w:rsidTr="00F3426E">
        <w:trPr>
          <w:trHeight w:val="227"/>
        </w:trPr>
        <w:tc>
          <w:tcPr>
            <w:tcW w:w="45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282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365"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728"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c>
          <w:tcPr>
            <w:tcW w:w="1001" w:type="dxa"/>
            <w:tcBorders>
              <w:top w:val="nil"/>
            </w:tcBorders>
          </w:tcPr>
          <w:p w:rsidR="00D25B0A" w:rsidRPr="006956F1" w:rsidRDefault="00D25B0A" w:rsidP="00F3426E">
            <w:pPr>
              <w:widowControl w:val="0"/>
              <w:autoSpaceDE w:val="0"/>
              <w:autoSpaceDN w:val="0"/>
              <w:rPr>
                <w:rFonts w:ascii="Courier New" w:hAnsi="Courier New" w:cs="Courier New"/>
                <w:sz w:val="20"/>
                <w:szCs w:val="20"/>
              </w:rPr>
            </w:pPr>
          </w:p>
        </w:tc>
      </w:tr>
    </w:tbl>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Этапы работ, выполняемые в присутствии представителя эксплуатирующей организации: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 ___________________________________________________________</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2. ___________________________________________________________</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3. ___________________________________________________________</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Меры безопасности при производстве работ (указать условия, при которых будет производиться работа; конкретные меры предосторожности; инструкции, которыми необходимо руководствоваться).</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Примечания. 1. Ответственность за соблюдение мер безопасности и сохранность трубопровода и его сооружений в процессе производства работ несет руководитель работ.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2. Письменное уведомление о вызове представителя на работы, выполняемые в его присутствии, передается эксплуатирующей организации за 5 суток до начала этих работ.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3. Производство работ (их этапов) по истечении указанного в Разрешении срока запрещается.</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Разрешение выдал 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(должность, фамилия, и., о.)</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_____________ "__" _______________ 19__ г.</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lastRenderedPageBreak/>
        <w:t xml:space="preserve">      (подпись)</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Разрешение получил ____________________________</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(должность, фамилия, и., о.)</w:t>
      </w:r>
    </w:p>
    <w:p w:rsidR="00D25B0A" w:rsidRPr="006956F1" w:rsidRDefault="00D25B0A" w:rsidP="00D25B0A">
      <w:pPr>
        <w:widowControl w:val="0"/>
        <w:autoSpaceDE w:val="0"/>
        <w:autoSpaceDN w:val="0"/>
        <w:jc w:val="both"/>
        <w:rPr>
          <w:rFonts w:ascii="Courier New" w:hAnsi="Courier New" w:cs="Courier New"/>
          <w:sz w:val="20"/>
          <w:szCs w:val="20"/>
        </w:rPr>
      </w:pP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_____________ "__" _______________ 19__ г.</w:t>
      </w:r>
    </w:p>
    <w:p w:rsidR="00D25B0A" w:rsidRPr="006956F1" w:rsidRDefault="00D25B0A" w:rsidP="00D25B0A">
      <w:pPr>
        <w:widowControl w:val="0"/>
        <w:autoSpaceDE w:val="0"/>
        <w:autoSpaceDN w:val="0"/>
        <w:jc w:val="both"/>
        <w:rPr>
          <w:rFonts w:ascii="Courier New" w:hAnsi="Courier New" w:cs="Courier New"/>
          <w:sz w:val="20"/>
          <w:szCs w:val="20"/>
        </w:rPr>
      </w:pPr>
      <w:r w:rsidRPr="006956F1">
        <w:rPr>
          <w:rFonts w:ascii="Courier New" w:hAnsi="Courier New" w:cs="Courier New"/>
          <w:sz w:val="20"/>
          <w:szCs w:val="20"/>
        </w:rPr>
        <w:t xml:space="preserve">      (подпись)</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right"/>
        <w:outlineLvl w:val="0"/>
        <w:rPr>
          <w:rFonts w:ascii="Calibri" w:hAnsi="Calibri" w:cs="Calibri"/>
          <w:sz w:val="22"/>
          <w:szCs w:val="20"/>
        </w:rPr>
      </w:pPr>
      <w:bookmarkStart w:id="4" w:name="P208"/>
      <w:bookmarkEnd w:id="4"/>
      <w:r w:rsidRPr="006956F1">
        <w:rPr>
          <w:rFonts w:ascii="Calibri" w:hAnsi="Calibri" w:cs="Calibri"/>
          <w:sz w:val="22"/>
          <w:szCs w:val="20"/>
        </w:rPr>
        <w:t>Приложение 2</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center"/>
        <w:rPr>
          <w:rFonts w:ascii="Calibri" w:hAnsi="Calibri" w:cs="Calibri"/>
          <w:sz w:val="22"/>
          <w:szCs w:val="20"/>
        </w:rPr>
      </w:pPr>
      <w:r w:rsidRPr="006956F1">
        <w:rPr>
          <w:rFonts w:ascii="Calibri" w:hAnsi="Calibri" w:cs="Calibri"/>
          <w:sz w:val="22"/>
          <w:szCs w:val="20"/>
        </w:rPr>
        <w:t>ПОЛОЖЕНИЕ</w:t>
      </w:r>
    </w:p>
    <w:p w:rsidR="00D25B0A" w:rsidRPr="006956F1" w:rsidRDefault="00D25B0A" w:rsidP="00D25B0A">
      <w:pPr>
        <w:widowControl w:val="0"/>
        <w:autoSpaceDE w:val="0"/>
        <w:autoSpaceDN w:val="0"/>
        <w:jc w:val="center"/>
        <w:rPr>
          <w:rFonts w:ascii="Calibri" w:hAnsi="Calibri" w:cs="Calibri"/>
          <w:sz w:val="22"/>
          <w:szCs w:val="20"/>
        </w:rPr>
      </w:pPr>
      <w:r w:rsidRPr="006956F1">
        <w:rPr>
          <w:rFonts w:ascii="Calibri" w:hAnsi="Calibri" w:cs="Calibri"/>
          <w:sz w:val="22"/>
          <w:szCs w:val="20"/>
        </w:rPr>
        <w:t>О ВЗАИМООТНОШЕНИЯХ ПРЕДПРИЯТИЙ, КОММУНИКАЦИИ</w:t>
      </w:r>
    </w:p>
    <w:p w:rsidR="00D25B0A" w:rsidRPr="006956F1" w:rsidRDefault="00D25B0A" w:rsidP="00D25B0A">
      <w:pPr>
        <w:widowControl w:val="0"/>
        <w:autoSpaceDE w:val="0"/>
        <w:autoSpaceDN w:val="0"/>
        <w:jc w:val="center"/>
        <w:rPr>
          <w:rFonts w:ascii="Calibri" w:hAnsi="Calibri" w:cs="Calibri"/>
          <w:sz w:val="22"/>
          <w:szCs w:val="20"/>
        </w:rPr>
      </w:pPr>
      <w:proofErr w:type="gramStart"/>
      <w:r w:rsidRPr="006956F1">
        <w:rPr>
          <w:rFonts w:ascii="Calibri" w:hAnsi="Calibri" w:cs="Calibri"/>
          <w:sz w:val="22"/>
          <w:szCs w:val="20"/>
        </w:rPr>
        <w:t>КОТОРЫХ</w:t>
      </w:r>
      <w:proofErr w:type="gramEnd"/>
      <w:r w:rsidRPr="006956F1">
        <w:rPr>
          <w:rFonts w:ascii="Calibri" w:hAnsi="Calibri" w:cs="Calibri"/>
          <w:sz w:val="22"/>
          <w:szCs w:val="20"/>
        </w:rPr>
        <w:t xml:space="preserve"> ПРОХОДЯТ В ОДНОМ ТЕХНИЧЕСКОМ КОРИДОРЕ</w:t>
      </w:r>
    </w:p>
    <w:p w:rsidR="00D25B0A" w:rsidRPr="006956F1" w:rsidRDefault="00D25B0A" w:rsidP="00D25B0A">
      <w:pPr>
        <w:widowControl w:val="0"/>
        <w:autoSpaceDE w:val="0"/>
        <w:autoSpaceDN w:val="0"/>
        <w:jc w:val="center"/>
        <w:rPr>
          <w:rFonts w:ascii="Calibri" w:hAnsi="Calibri" w:cs="Calibri"/>
          <w:sz w:val="22"/>
          <w:szCs w:val="20"/>
        </w:rPr>
      </w:pPr>
      <w:r w:rsidRPr="006956F1">
        <w:rPr>
          <w:rFonts w:ascii="Calibri" w:hAnsi="Calibri" w:cs="Calibri"/>
          <w:sz w:val="22"/>
          <w:szCs w:val="20"/>
        </w:rPr>
        <w:t>ИЛИ ПЕРЕСЕКАЮТСЯ</w:t>
      </w:r>
    </w:p>
    <w:p w:rsidR="00D25B0A" w:rsidRPr="006956F1" w:rsidRDefault="00D25B0A" w:rsidP="00D25B0A">
      <w:pPr>
        <w:widowControl w:val="0"/>
        <w:autoSpaceDE w:val="0"/>
        <w:autoSpaceDN w:val="0"/>
        <w:rPr>
          <w:rFonts w:ascii="Calibri" w:hAnsi="Calibri" w:cs="Calibri"/>
          <w:sz w:val="22"/>
          <w:szCs w:val="20"/>
        </w:rPr>
      </w:pPr>
    </w:p>
    <w:p w:rsidR="00D25B0A" w:rsidRPr="006956F1" w:rsidRDefault="00D25B0A" w:rsidP="00D25B0A">
      <w:pPr>
        <w:widowControl w:val="0"/>
        <w:autoSpaceDE w:val="0"/>
        <w:autoSpaceDN w:val="0"/>
        <w:jc w:val="both"/>
        <w:rPr>
          <w:rFonts w:ascii="Calibri" w:hAnsi="Calibri" w:cs="Calibri"/>
          <w:sz w:val="22"/>
          <w:szCs w:val="20"/>
        </w:rPr>
      </w:pPr>
      <w:r w:rsidRPr="006956F1">
        <w:rPr>
          <w:rFonts w:ascii="Calibri" w:hAnsi="Calibri" w:cs="Calibri"/>
          <w:sz w:val="22"/>
          <w:szCs w:val="20"/>
        </w:rPr>
        <w:t>1. Положение определяет основы взаимоотношений предприятий - владельцев коммуникаций, проходящих в одном техническом коридоре или пересекающихся, направленных на обеспечение безопасной и надежной эксплуатации этих коммуникаций.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Конкретные вопросы взаимодействия указанных </w:t>
      </w:r>
      <w:proofErr w:type="gramStart"/>
      <w:r w:rsidRPr="006956F1">
        <w:rPr>
          <w:rFonts w:ascii="Calibri" w:hAnsi="Calibri" w:cs="Calibri"/>
          <w:sz w:val="22"/>
          <w:szCs w:val="20"/>
        </w:rPr>
        <w:t>предприятий</w:t>
      </w:r>
      <w:proofErr w:type="gramEnd"/>
      <w:r w:rsidRPr="006956F1">
        <w:rPr>
          <w:rFonts w:ascii="Calibri" w:hAnsi="Calibri" w:cs="Calibri"/>
          <w:sz w:val="22"/>
          <w:szCs w:val="20"/>
        </w:rPr>
        <w:t xml:space="preserve"> как в процессе эксплуатации коммуникаций, так и при ликвидации аварий на них определяются совместными договорами между этими предприятиями.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2. Под термином "технический коридор" понимается участок местности, по которому проложены коммуникации (трубопроводы, кабели, линии электропередач и др.) с частично совпадающими или соприкасающимися полосами отвода или охранными зонами.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3. Коммуникации, проложенные в техническом коридоре, а также участки коммуникаций, пересекающих его, в границах коридора должны иметь общие системы защиты от коррозии, от стихийных бедствий (оползней, наводнения и др.), а также населенных пунктов от аварийных разливов нефти и других перекачиваемых продуктов.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4. Местоположение каждой инженерной коммуникации в техническом коридоре должно быть четко обозначено на местности опознавательными и предупредительными знаками в соответствии с требованиями </w:t>
      </w:r>
      <w:hyperlink w:anchor="P55" w:history="1">
        <w:r w:rsidRPr="006956F1">
          <w:rPr>
            <w:rFonts w:ascii="Calibri" w:hAnsi="Calibri" w:cs="Calibri"/>
            <w:color w:val="0000FF"/>
            <w:sz w:val="22"/>
            <w:szCs w:val="20"/>
          </w:rPr>
          <w:t>п. 3</w:t>
        </w:r>
      </w:hyperlink>
      <w:r w:rsidRPr="006956F1">
        <w:rPr>
          <w:rFonts w:ascii="Calibri" w:hAnsi="Calibri" w:cs="Calibri"/>
          <w:sz w:val="22"/>
          <w:szCs w:val="20"/>
        </w:rPr>
        <w:t xml:space="preserve"> Правил охраны магистральных трубопроводов.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5. Предприятия, эксплуатирующие инженерные коммуникации, проходящие в техническом коридоре, должны совместно разработать общую схему объектов с точным указанием их взаиморасположения; работники всех предприятий, обслуживающие коммуникации в техническом коридоре, должны иметь указанную схему на рабочих местах. Вносимые в схему изменения должны сообщаться всем заинтересованным предприятиям в месячный срок.</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6. С целью обеспечения сохранности и безопасных условий работы коммуникаций технического коридора их владельцы обязаны разработать инструкцию о совместном надзоре и содержании коммуникаций технического коридора.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инструкции должны быть отражены:</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а) состав коммуникаций с указанием их основных технических характеристик;</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б) границы технического коридора с учетом охранных зон всех входящих в него коммуникаций;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в) перечень предприятий, ответственных за эксплуатацию коммуникаций, их адреса и порядок связи;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г) специфические признаки аварий и повреждений на каждой из коммуникаций технического коридора;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lastRenderedPageBreak/>
        <w:t>д) организация и выполнение патрулирования, охраны и оповещения о нарушениях в техническом коридоре, об авариях и повреждениях коммуникаций;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е) порядок согласования и производства профилактических ремонтных и аварийно - восстановительных работ;</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ж) сроки, объем и порядок ежегодного обследования коммуникаций в техническом </w:t>
      </w:r>
      <w:proofErr w:type="gramStart"/>
      <w:r w:rsidRPr="006956F1">
        <w:rPr>
          <w:rFonts w:ascii="Calibri" w:hAnsi="Calibri" w:cs="Calibri"/>
          <w:sz w:val="22"/>
          <w:szCs w:val="20"/>
        </w:rPr>
        <w:t>коридоре</w:t>
      </w:r>
      <w:proofErr w:type="gramEnd"/>
      <w:r w:rsidRPr="006956F1">
        <w:rPr>
          <w:rFonts w:ascii="Calibri" w:hAnsi="Calibri" w:cs="Calibri"/>
          <w:sz w:val="22"/>
          <w:szCs w:val="20"/>
        </w:rPr>
        <w:t xml:space="preserve"> и устранение выявленных дефектов;</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з) организация и объемы оказания взаимопомощи при устранении аварий и их последствий;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и) порядок технического обслуживания и ремонта общих вспомогательных объектов (проездов вдоль коридора, мостов и переездов, вертолетных площадок и т.п.).</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7. Предприятия, эксплуатирующие коммуникации в техническом коридоре, должны иметь планы ликвидации возможных аварий и их последствий, предусматривающие необходимые меры по предотвращению повреждений на соседних объектах коридора. Планы должны быть согласованы со всеми предприятиями, эксплуатирующими объекты в техническом коридоре, и предусматривать их совместное участие в аварийно - восстановительных работах.</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8. В случае повреждения инженерных коммуникаций при производстве работ в техническом коридоре или аварии на соседних коммуникациях расследование производится совместно с участием представителей всех заинтересованных предприятий.</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9. Порядок производства </w:t>
      </w:r>
      <w:proofErr w:type="spellStart"/>
      <w:proofErr w:type="gramStart"/>
      <w:r w:rsidRPr="006956F1">
        <w:rPr>
          <w:rFonts w:ascii="Calibri" w:hAnsi="Calibri" w:cs="Calibri"/>
          <w:sz w:val="22"/>
          <w:szCs w:val="20"/>
        </w:rPr>
        <w:t>погрузочно</w:t>
      </w:r>
      <w:proofErr w:type="spellEnd"/>
      <w:r w:rsidRPr="006956F1">
        <w:rPr>
          <w:rFonts w:ascii="Calibri" w:hAnsi="Calibri" w:cs="Calibri"/>
          <w:sz w:val="22"/>
          <w:szCs w:val="20"/>
        </w:rPr>
        <w:t xml:space="preserve"> - разгрузочных</w:t>
      </w:r>
      <w:proofErr w:type="gramEnd"/>
      <w:r w:rsidRPr="006956F1">
        <w:rPr>
          <w:rFonts w:ascii="Calibri" w:hAnsi="Calibri" w:cs="Calibri"/>
          <w:sz w:val="22"/>
          <w:szCs w:val="20"/>
        </w:rPr>
        <w:t>, транспортных, ремонтных и профилактических работ на коммуникациях, технического коридора должен согласовываться со всеми владельцами коммуникаций, проходящих в данном техническом коридоре. В аварийных ситуациях допускается приступать к восстановительным работам без предварительного согласования, приняв меры к обеспечению сохранности других коммуникаций и сообщив владельцам о производстве аварийных работ в техническом коридоре.</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10. Ликвидация последствий аварий в техническом коридоре должна производиться по плану, взаимосогласованному всеми заинтересованными предприятиями.</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11. Устранение в техническом коридоре последствий стихийных бедствий (оползней, наводнений и т.п.) выполняется предприятиями совместно.</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12. Проекты строительства новых и реконструкции действующих трубопроводов в техническом коридоре должны быть согласованы со всеми предприятиями, эксплуатирующими коммуникации, проложенные в этом коридоре, а при производстве работ по этим проектам должна быть обеспечена безопасная эксплуатация всех коммуникаций коридора.</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13. Любые </w:t>
      </w:r>
      <w:proofErr w:type="spellStart"/>
      <w:proofErr w:type="gramStart"/>
      <w:r w:rsidRPr="006956F1">
        <w:rPr>
          <w:rFonts w:ascii="Calibri" w:hAnsi="Calibri" w:cs="Calibri"/>
          <w:sz w:val="22"/>
          <w:szCs w:val="20"/>
        </w:rPr>
        <w:t>строительно</w:t>
      </w:r>
      <w:proofErr w:type="spellEnd"/>
      <w:r w:rsidRPr="006956F1">
        <w:rPr>
          <w:rFonts w:ascii="Calibri" w:hAnsi="Calibri" w:cs="Calibri"/>
          <w:sz w:val="22"/>
          <w:szCs w:val="20"/>
        </w:rPr>
        <w:t xml:space="preserve"> - монтажные</w:t>
      </w:r>
      <w:proofErr w:type="gramEnd"/>
      <w:r w:rsidRPr="006956F1">
        <w:rPr>
          <w:rFonts w:ascii="Calibri" w:hAnsi="Calibri" w:cs="Calibri"/>
          <w:sz w:val="22"/>
          <w:szCs w:val="20"/>
        </w:rPr>
        <w:t xml:space="preserve"> и земляные работы в техническом коридоре могут выполняться только при наличии проекта производства работ и письменного разрешения от всех предприятий, эксплуатирующих коммуникации в данном техническом коридоре.</w:t>
      </w:r>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 xml:space="preserve">14. </w:t>
      </w:r>
      <w:proofErr w:type="gramStart"/>
      <w:r w:rsidRPr="006956F1">
        <w:rPr>
          <w:rFonts w:ascii="Calibri" w:hAnsi="Calibri" w:cs="Calibri"/>
          <w:sz w:val="22"/>
          <w:szCs w:val="20"/>
        </w:rPr>
        <w:t>Производственный персонал и должностные лица, выполняющие осмотр коммуникаций, проложенных в техническом коридоре, при обнаружении производства строительных, изыскательных или других работ посторонними лицами обязаны убедиться в наличии у них соответствующего письменного разрешения, а в случае отсутствия такого разрешения или несоблюдения указанных в нем технических условий - запретить работы.</w:t>
      </w:r>
      <w:proofErr w:type="gramEnd"/>
    </w:p>
    <w:p w:rsidR="00D25B0A" w:rsidRPr="006956F1" w:rsidRDefault="00D25B0A" w:rsidP="00D25B0A">
      <w:pPr>
        <w:widowControl w:val="0"/>
        <w:autoSpaceDE w:val="0"/>
        <w:autoSpaceDN w:val="0"/>
        <w:spacing w:before="220"/>
        <w:jc w:val="both"/>
        <w:rPr>
          <w:rFonts w:ascii="Calibri" w:hAnsi="Calibri" w:cs="Calibri"/>
          <w:sz w:val="22"/>
          <w:szCs w:val="20"/>
        </w:rPr>
      </w:pPr>
      <w:r w:rsidRPr="006956F1">
        <w:rPr>
          <w:rFonts w:ascii="Calibri" w:hAnsi="Calibri" w:cs="Calibri"/>
          <w:sz w:val="22"/>
          <w:szCs w:val="20"/>
        </w:rPr>
        <w:t>15. Споры, возникающие между предприятиями, эксплуатирующими коммуникации, проложенные в техническом коридоре, разрешаются в порядке, установленном соответствующим законодательством.</w:t>
      </w:r>
    </w:p>
    <w:p w:rsidR="00D25B0A" w:rsidRDefault="00D25B0A" w:rsidP="00C74AE5">
      <w:pPr>
        <w:spacing w:after="1" w:line="280" w:lineRule="atLeast"/>
        <w:jc w:val="center"/>
        <w:rPr>
          <w:rFonts w:ascii="Tahoma" w:hAnsi="Tahoma" w:cs="Tahoma"/>
          <w:sz w:val="20"/>
          <w:szCs w:val="20"/>
        </w:rPr>
      </w:pPr>
    </w:p>
    <w:p w:rsidR="00A8363F" w:rsidRDefault="00A8363F" w:rsidP="0016318A">
      <w:pPr>
        <w:jc w:val="center"/>
        <w:rPr>
          <w:rFonts w:eastAsia="Calibri"/>
          <w:noProof/>
          <w:sz w:val="28"/>
          <w:szCs w:val="28"/>
        </w:rPr>
      </w:pPr>
      <w:r>
        <w:rPr>
          <w:rFonts w:eastAsia="Calibri"/>
          <w:noProof/>
          <w:sz w:val="28"/>
          <w:szCs w:val="28"/>
        </w:rPr>
        <w:br w:type="page"/>
      </w:r>
    </w:p>
    <w:p w:rsidR="00183F31" w:rsidRPr="006956F1" w:rsidRDefault="00183F31" w:rsidP="00871EF3">
      <w:pPr>
        <w:tabs>
          <w:tab w:val="left" w:pos="284"/>
        </w:tabs>
        <w:jc w:val="center"/>
        <w:rPr>
          <w:sz w:val="28"/>
          <w:szCs w:val="28"/>
        </w:rPr>
        <w:sectPr w:rsidR="00183F31" w:rsidRPr="006956F1" w:rsidSect="003A7148">
          <w:pgSz w:w="11906" w:h="16838"/>
          <w:pgMar w:top="567" w:right="964" w:bottom="851" w:left="1531" w:header="709" w:footer="709" w:gutter="0"/>
          <w:cols w:space="708"/>
          <w:titlePg/>
          <w:docGrid w:linePitch="360"/>
        </w:sectPr>
      </w:pPr>
    </w:p>
    <w:p w:rsidR="00E463DF" w:rsidRDefault="00226283" w:rsidP="00D87188">
      <w:pPr>
        <w:ind w:left="-142"/>
        <w:jc w:val="center"/>
        <w:rPr>
          <w:rFonts w:eastAsia="Calibri"/>
          <w:noProof/>
          <w:sz w:val="28"/>
          <w:szCs w:val="28"/>
        </w:rPr>
      </w:pPr>
      <w:r>
        <w:rPr>
          <w:noProof/>
        </w:rPr>
        <w:lastRenderedPageBreak/>
        <w:drawing>
          <wp:inline distT="0" distB="0" distL="0" distR="0">
            <wp:extent cx="7149851" cy="99579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srcRect l="30392" t="11241" r="31536" b="3925"/>
                    <a:stretch/>
                  </pic:blipFill>
                  <pic:spPr bwMode="auto">
                    <a:xfrm>
                      <a:off x="0" y="0"/>
                      <a:ext cx="7172786" cy="9989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717B" w:rsidRDefault="0089717B" w:rsidP="00F46B97">
      <w:pPr>
        <w:jc w:val="right"/>
        <w:rPr>
          <w:rFonts w:eastAsia="Calibri"/>
          <w:noProof/>
          <w:sz w:val="28"/>
          <w:szCs w:val="28"/>
        </w:rPr>
        <w:sectPr w:rsidR="0089717B" w:rsidSect="00F46B97">
          <w:pgSz w:w="11906" w:h="16838"/>
          <w:pgMar w:top="397" w:right="425" w:bottom="992" w:left="425" w:header="709" w:footer="709" w:gutter="0"/>
          <w:cols w:space="708"/>
          <w:titlePg/>
          <w:docGrid w:linePitch="360"/>
        </w:sectPr>
      </w:pPr>
    </w:p>
    <w:p w:rsidR="00DA38DA" w:rsidRDefault="00DA38DA" w:rsidP="00DA38DA">
      <w:pPr>
        <w:widowControl w:val="0"/>
        <w:autoSpaceDE w:val="0"/>
        <w:autoSpaceDN w:val="0"/>
        <w:jc w:val="right"/>
        <w:rPr>
          <w:sz w:val="28"/>
          <w:szCs w:val="28"/>
        </w:rPr>
      </w:pPr>
      <w:r w:rsidRPr="00F0155E">
        <w:rPr>
          <w:sz w:val="28"/>
          <w:szCs w:val="28"/>
        </w:rPr>
        <w:lastRenderedPageBreak/>
        <w:t xml:space="preserve">Приложение </w:t>
      </w:r>
      <w:r w:rsidR="009E6F12">
        <w:rPr>
          <w:sz w:val="28"/>
          <w:szCs w:val="28"/>
        </w:rPr>
        <w:t>8</w:t>
      </w:r>
    </w:p>
    <w:p w:rsidR="005C053C" w:rsidRDefault="00DA38DA" w:rsidP="00545987">
      <w:pPr>
        <w:rPr>
          <w:rFonts w:eastAsia="Calibri"/>
          <w:noProof/>
          <w:sz w:val="28"/>
          <w:szCs w:val="28"/>
        </w:rPr>
        <w:sectPr w:rsidR="005C053C" w:rsidSect="00186954">
          <w:pgSz w:w="16838" w:h="11906" w:orient="landscape"/>
          <w:pgMar w:top="284" w:right="397" w:bottom="425" w:left="992" w:header="709" w:footer="709" w:gutter="0"/>
          <w:cols w:space="708"/>
          <w:titlePg/>
          <w:docGrid w:linePitch="360"/>
        </w:sectPr>
      </w:pPr>
      <w:r>
        <w:rPr>
          <w:rFonts w:eastAsia="Calibri"/>
          <w:noProof/>
          <w:sz w:val="28"/>
          <w:szCs w:val="28"/>
        </w:rPr>
        <w:drawing>
          <wp:inline distT="0" distB="0" distL="0" distR="0">
            <wp:extent cx="9888200" cy="6467475"/>
            <wp:effectExtent l="0" t="0" r="0" b="0"/>
            <wp:docPr id="15" name="Рисунок 15" descr="O:\ОСБр\2019\Гос.контракты\Рыбинский бор\КАРТЫ\Карты направляемые на согласования\ТОПО РыбинскийБор+нефтепровод_3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ОСБр\2019\Гос.контракты\Рыбинский бор\КАРТЫ\Карты направляемые на согласования\ТОПО РыбинскийБор+нефтепровод_35000.JP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14" t="4921" r="3245" b="9986"/>
                    <a:stretch/>
                  </pic:blipFill>
                  <pic:spPr bwMode="auto">
                    <a:xfrm>
                      <a:off x="0" y="0"/>
                      <a:ext cx="9921067" cy="64889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38DA" w:rsidRDefault="00DA38DA" w:rsidP="00545987">
      <w:pPr>
        <w:rPr>
          <w:rFonts w:eastAsia="Calibri"/>
          <w:noProof/>
          <w:sz w:val="28"/>
          <w:szCs w:val="28"/>
        </w:rPr>
      </w:pPr>
    </w:p>
    <w:p w:rsidR="00DA38DA" w:rsidRDefault="00DA38DA" w:rsidP="00DA38DA">
      <w:pPr>
        <w:rPr>
          <w:rFonts w:eastAsia="Calibri"/>
          <w:noProof/>
          <w:sz w:val="28"/>
          <w:szCs w:val="28"/>
        </w:rPr>
      </w:pPr>
    </w:p>
    <w:p w:rsidR="00A75933" w:rsidRDefault="00A75933" w:rsidP="005A2B90">
      <w:pPr>
        <w:jc w:val="right"/>
        <w:rPr>
          <w:rFonts w:eastAsia="Calibri"/>
          <w:noProof/>
          <w:sz w:val="28"/>
          <w:szCs w:val="28"/>
        </w:rPr>
      </w:pPr>
      <w:r w:rsidRPr="00A75933">
        <w:rPr>
          <w:rFonts w:eastAsia="Calibri"/>
          <w:noProof/>
          <w:sz w:val="28"/>
          <w:szCs w:val="28"/>
        </w:rPr>
        <w:t>Приложение 9</w:t>
      </w:r>
    </w:p>
    <w:p w:rsidR="004C7DB0" w:rsidRPr="00A75933" w:rsidRDefault="004C7DB0" w:rsidP="005A2B90">
      <w:pPr>
        <w:jc w:val="right"/>
        <w:rPr>
          <w:rFonts w:eastAsia="Calibri"/>
          <w:noProof/>
          <w:sz w:val="28"/>
          <w:szCs w:val="28"/>
        </w:rPr>
      </w:pPr>
    </w:p>
    <w:p w:rsidR="005A2B90" w:rsidRDefault="00A75933" w:rsidP="005A2B90">
      <w:pPr>
        <w:jc w:val="center"/>
        <w:rPr>
          <w:rFonts w:eastAsia="Calibri"/>
          <w:noProof/>
          <w:sz w:val="28"/>
          <w:szCs w:val="28"/>
        </w:rPr>
      </w:pPr>
      <w:r w:rsidRPr="00A75933">
        <w:rPr>
          <w:rFonts w:eastAsia="Calibri"/>
          <w:noProof/>
          <w:sz w:val="28"/>
          <w:szCs w:val="28"/>
        </w:rPr>
        <w:t xml:space="preserve">Лесная карта-схема расположения памятника природы «Рыбинский бор» </w:t>
      </w:r>
      <w:r w:rsidR="005A2B90">
        <w:rPr>
          <w:rFonts w:eastAsia="Calibri"/>
          <w:noProof/>
          <w:sz w:val="28"/>
          <w:szCs w:val="28"/>
        </w:rPr>
        <w:t>на землях лесного фонда Рыбинского лесничества с </w:t>
      </w:r>
      <w:r w:rsidRPr="00A75933">
        <w:rPr>
          <w:rFonts w:eastAsia="Calibri"/>
          <w:noProof/>
          <w:sz w:val="28"/>
          <w:szCs w:val="28"/>
        </w:rPr>
        <w:t>нанесением зоны, предназначенной для реконструкции и эксплуатации магистральных нефтепроводов</w:t>
      </w:r>
    </w:p>
    <w:p w:rsidR="00A75933" w:rsidRPr="00A75933" w:rsidRDefault="005A2B90" w:rsidP="005A2B90">
      <w:pPr>
        <w:jc w:val="center"/>
        <w:rPr>
          <w:rFonts w:eastAsia="Calibri"/>
          <w:noProof/>
          <w:sz w:val="28"/>
          <w:szCs w:val="28"/>
        </w:rPr>
      </w:pPr>
      <w:r>
        <w:rPr>
          <w:rFonts w:eastAsia="Calibri"/>
          <w:noProof/>
          <w:sz w:val="28"/>
          <w:szCs w:val="28"/>
        </w:rPr>
        <w:t>(по материалам лесоустройства 2018 года)</w:t>
      </w:r>
    </w:p>
    <w:p w:rsidR="00DA38DA" w:rsidRDefault="00973831" w:rsidP="004C7DB0">
      <w:pPr>
        <w:ind w:left="-567" w:right="-144"/>
        <w:jc w:val="center"/>
        <w:rPr>
          <w:rFonts w:eastAsia="Calibri"/>
          <w:noProof/>
          <w:sz w:val="28"/>
          <w:szCs w:val="28"/>
        </w:rPr>
      </w:pPr>
      <w:r>
        <w:rPr>
          <w:rFonts w:eastAsia="Calibri"/>
          <w:noProof/>
          <w:sz w:val="28"/>
          <w:szCs w:val="28"/>
        </w:rPr>
        <w:drawing>
          <wp:inline distT="0" distB="0" distL="0" distR="0">
            <wp:extent cx="9946071" cy="5600700"/>
            <wp:effectExtent l="0" t="0" r="0" b="0"/>
            <wp:docPr id="10" name="Рисунок 10" descr="O:\ОСБр\2019\Гос.контракты\Рыбинский бор\ПЕРЕПИСКА\Письма о направлении на СОГЛАСОВАНИЕ\2019.09.10 Материалы в Рыбинский район\CCI13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ОСБр\2019\Гос.контракты\Рыбинский бор\ПЕРЕПИСКА\Письма о направлении на СОГЛАСОВАНИЕ\2019.09.10 Материалы в Рыбинский район\CCI13092019.jpg"/>
                    <pic:cNvPicPr>
                      <a:picLocks noChangeAspect="1" noChangeArrowheads="1"/>
                    </pic:cNvPicPr>
                  </pic:nvPicPr>
                  <pic:blipFill rotWithShape="1">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696" b="9964"/>
                    <a:stretch/>
                  </pic:blipFill>
                  <pic:spPr bwMode="auto">
                    <a:xfrm>
                      <a:off x="0" y="0"/>
                      <a:ext cx="9945427" cy="56003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A5B28" w:rsidRDefault="007A5B28" w:rsidP="00DA38DA">
      <w:pPr>
        <w:rPr>
          <w:rFonts w:eastAsia="Calibri"/>
          <w:noProof/>
          <w:sz w:val="28"/>
          <w:szCs w:val="28"/>
        </w:rPr>
        <w:sectPr w:rsidR="007A5B28" w:rsidSect="00186954">
          <w:pgSz w:w="16838" w:h="11906" w:orient="landscape"/>
          <w:pgMar w:top="284" w:right="397" w:bottom="425" w:left="992" w:header="709" w:footer="709" w:gutter="0"/>
          <w:cols w:space="708"/>
          <w:titlePg/>
          <w:docGrid w:linePitch="360"/>
        </w:sectPr>
      </w:pPr>
    </w:p>
    <w:p w:rsidR="00DA38DA" w:rsidRDefault="00DA38DA" w:rsidP="00DA38DA">
      <w:pPr>
        <w:rPr>
          <w:rFonts w:eastAsia="Calibri"/>
          <w:noProof/>
          <w:sz w:val="28"/>
          <w:szCs w:val="28"/>
        </w:rPr>
      </w:pPr>
    </w:p>
    <w:p w:rsidR="006F12E8" w:rsidRPr="006F12E8" w:rsidRDefault="006F12E8" w:rsidP="006D5DED">
      <w:pPr>
        <w:jc w:val="center"/>
        <w:rPr>
          <w:rFonts w:eastAsia="Calibri"/>
          <w:snapToGrid w:val="0"/>
          <w:sz w:val="18"/>
          <w:szCs w:val="18"/>
          <w:lang w:eastAsia="en-US"/>
        </w:rPr>
      </w:pPr>
    </w:p>
    <w:p w:rsidR="00494F07" w:rsidRDefault="00E93169" w:rsidP="00494F07">
      <w:pPr>
        <w:widowControl w:val="0"/>
        <w:autoSpaceDE w:val="0"/>
        <w:autoSpaceDN w:val="0"/>
        <w:jc w:val="right"/>
        <w:rPr>
          <w:sz w:val="28"/>
          <w:szCs w:val="28"/>
        </w:rPr>
      </w:pPr>
      <w:r>
        <w:rPr>
          <w:sz w:val="28"/>
          <w:szCs w:val="28"/>
        </w:rPr>
        <w:t xml:space="preserve">Приложение </w:t>
      </w:r>
      <w:r w:rsidR="009E6F12">
        <w:rPr>
          <w:sz w:val="28"/>
          <w:szCs w:val="28"/>
        </w:rPr>
        <w:t>10</w:t>
      </w:r>
    </w:p>
    <w:p w:rsidR="00F46B97" w:rsidRDefault="00A746BC" w:rsidP="00876798">
      <w:pPr>
        <w:widowControl w:val="0"/>
        <w:autoSpaceDE w:val="0"/>
        <w:autoSpaceDN w:val="0"/>
        <w:jc w:val="center"/>
        <w:rPr>
          <w:rFonts w:eastAsia="Calibri"/>
          <w:noProof/>
          <w:sz w:val="28"/>
          <w:szCs w:val="28"/>
        </w:rPr>
      </w:pPr>
      <w:r w:rsidRPr="000B37A3">
        <w:rPr>
          <w:rFonts w:ascii="Calibri" w:hAnsi="Calibri"/>
          <w:noProof/>
          <w:sz w:val="28"/>
          <w:szCs w:val="28"/>
        </w:rPr>
        <w:drawing>
          <wp:inline distT="0" distB="0" distL="0" distR="0">
            <wp:extent cx="6531429" cy="8980864"/>
            <wp:effectExtent l="0" t="0" r="0" b="0"/>
            <wp:docPr id="3" name="Рисунок 3" descr="C:\Users\Gubina\Desktop\ск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bina\Desktop\скан.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0366" cy="9020654"/>
                    </a:xfrm>
                    <a:prstGeom prst="rect">
                      <a:avLst/>
                    </a:prstGeom>
                    <a:noFill/>
                    <a:ln>
                      <a:noFill/>
                    </a:ln>
                  </pic:spPr>
                </pic:pic>
              </a:graphicData>
            </a:graphic>
          </wp:inline>
        </w:drawing>
      </w:r>
    </w:p>
    <w:p w:rsidR="00F46B97" w:rsidRDefault="00F46B97" w:rsidP="0094737F">
      <w:pPr>
        <w:ind w:left="142"/>
        <w:jc w:val="right"/>
        <w:rPr>
          <w:rFonts w:eastAsia="Calibri"/>
          <w:noProof/>
          <w:sz w:val="28"/>
          <w:szCs w:val="28"/>
        </w:rPr>
        <w:sectPr w:rsidR="00F46B97" w:rsidSect="00DA38DA">
          <w:pgSz w:w="11906" w:h="16838"/>
          <w:pgMar w:top="397" w:right="425" w:bottom="992" w:left="425" w:header="709" w:footer="709" w:gutter="0"/>
          <w:cols w:space="708"/>
          <w:titlePg/>
          <w:docGrid w:linePitch="360"/>
        </w:sectPr>
      </w:pPr>
    </w:p>
    <w:p w:rsidR="0094737F" w:rsidRPr="00DA5A98" w:rsidRDefault="0094737F" w:rsidP="0094737F">
      <w:pPr>
        <w:ind w:left="142"/>
        <w:jc w:val="right"/>
        <w:rPr>
          <w:rFonts w:eastAsia="Calibri"/>
          <w:noProof/>
          <w:sz w:val="28"/>
          <w:szCs w:val="28"/>
        </w:rPr>
      </w:pPr>
      <w:bookmarkStart w:id="5" w:name="_GoBack"/>
      <w:bookmarkEnd w:id="5"/>
      <w:r w:rsidRPr="00DA5A98">
        <w:rPr>
          <w:rFonts w:eastAsia="Calibri"/>
          <w:noProof/>
          <w:sz w:val="28"/>
          <w:szCs w:val="28"/>
        </w:rPr>
        <w:lastRenderedPageBreak/>
        <w:t xml:space="preserve">Приложение </w:t>
      </w:r>
      <w:r w:rsidR="00C24140">
        <w:rPr>
          <w:rFonts w:eastAsia="Calibri"/>
          <w:noProof/>
          <w:sz w:val="28"/>
          <w:szCs w:val="28"/>
        </w:rPr>
        <w:t>1</w:t>
      </w:r>
      <w:r w:rsidR="009E6F12">
        <w:rPr>
          <w:rFonts w:eastAsia="Calibri"/>
          <w:noProof/>
          <w:sz w:val="28"/>
          <w:szCs w:val="28"/>
        </w:rPr>
        <w:t>1</w:t>
      </w:r>
    </w:p>
    <w:p w:rsidR="005F42E8" w:rsidRPr="006956F1" w:rsidRDefault="005F42E8" w:rsidP="00453B1B">
      <w:pPr>
        <w:autoSpaceDE w:val="0"/>
        <w:autoSpaceDN w:val="0"/>
        <w:adjustRightInd w:val="0"/>
        <w:ind w:firstLine="709"/>
        <w:jc w:val="right"/>
        <w:rPr>
          <w:sz w:val="28"/>
          <w:szCs w:val="28"/>
        </w:rPr>
      </w:pPr>
    </w:p>
    <w:p w:rsidR="005F42E8" w:rsidRDefault="005F42E8" w:rsidP="00714C63">
      <w:pPr>
        <w:autoSpaceDE w:val="0"/>
        <w:autoSpaceDN w:val="0"/>
        <w:adjustRightInd w:val="0"/>
        <w:ind w:firstLine="709"/>
        <w:jc w:val="center"/>
        <w:rPr>
          <w:sz w:val="28"/>
          <w:szCs w:val="28"/>
        </w:rPr>
      </w:pPr>
      <w:r w:rsidRPr="006956F1">
        <w:rPr>
          <w:sz w:val="28"/>
          <w:szCs w:val="28"/>
        </w:rPr>
        <w:t xml:space="preserve">Действующий </w:t>
      </w:r>
      <w:r w:rsidR="00747B65">
        <w:rPr>
          <w:sz w:val="28"/>
          <w:szCs w:val="28"/>
        </w:rPr>
        <w:t xml:space="preserve">и актуализированный </w:t>
      </w:r>
      <w:r w:rsidRPr="006956F1">
        <w:rPr>
          <w:sz w:val="28"/>
          <w:szCs w:val="28"/>
        </w:rPr>
        <w:t>режим осо</w:t>
      </w:r>
      <w:r w:rsidR="001854E8" w:rsidRPr="006956F1">
        <w:rPr>
          <w:sz w:val="28"/>
          <w:szCs w:val="28"/>
        </w:rPr>
        <w:t xml:space="preserve">бой охраны </w:t>
      </w:r>
      <w:r w:rsidR="00841702">
        <w:rPr>
          <w:sz w:val="28"/>
          <w:szCs w:val="28"/>
        </w:rPr>
        <w:t>п</w:t>
      </w:r>
      <w:r w:rsidR="001854E8" w:rsidRPr="006956F1">
        <w:rPr>
          <w:sz w:val="28"/>
          <w:szCs w:val="28"/>
        </w:rPr>
        <w:t>амятника природы</w:t>
      </w:r>
      <w:r w:rsidR="00714C63">
        <w:rPr>
          <w:sz w:val="28"/>
          <w:szCs w:val="28"/>
        </w:rPr>
        <w:t xml:space="preserve"> краевого значения</w:t>
      </w:r>
      <w:r w:rsidR="00841702">
        <w:rPr>
          <w:sz w:val="28"/>
          <w:szCs w:val="28"/>
        </w:rPr>
        <w:t>«Рыбинский бор»</w:t>
      </w:r>
    </w:p>
    <w:p w:rsidR="005131EA" w:rsidRPr="005131EA" w:rsidRDefault="005131EA" w:rsidP="00511285">
      <w:pPr>
        <w:autoSpaceDE w:val="0"/>
        <w:autoSpaceDN w:val="0"/>
        <w:adjustRightInd w:val="0"/>
        <w:ind w:firstLine="709"/>
        <w:rPr>
          <w:sz w:val="12"/>
          <w:szCs w:val="12"/>
        </w:rPr>
      </w:pPr>
    </w:p>
    <w:tbl>
      <w:tblPr>
        <w:tblStyle w:val="a4"/>
        <w:tblW w:w="15451" w:type="dxa"/>
        <w:tblInd w:w="108" w:type="dxa"/>
        <w:tblLook w:val="04A0"/>
      </w:tblPr>
      <w:tblGrid>
        <w:gridCol w:w="4678"/>
        <w:gridCol w:w="1985"/>
        <w:gridCol w:w="2835"/>
        <w:gridCol w:w="5953"/>
      </w:tblGrid>
      <w:tr w:rsidR="00183F31" w:rsidRPr="006956F1"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6956F1" w:rsidRDefault="00183F31" w:rsidP="00B13183">
            <w:pPr>
              <w:tabs>
                <w:tab w:val="left" w:pos="993"/>
              </w:tabs>
              <w:jc w:val="center"/>
              <w:rPr>
                <w:sz w:val="26"/>
                <w:szCs w:val="26"/>
              </w:rPr>
            </w:pPr>
            <w:r w:rsidRPr="006956F1">
              <w:rPr>
                <w:sz w:val="26"/>
                <w:szCs w:val="26"/>
              </w:rPr>
              <w:t>Установленный режим особой охраны Памятника природы</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6956F1" w:rsidRDefault="00183F31" w:rsidP="007C74DD">
            <w:pPr>
              <w:tabs>
                <w:tab w:val="left" w:pos="993"/>
              </w:tabs>
              <w:jc w:val="center"/>
              <w:rPr>
                <w:sz w:val="26"/>
                <w:szCs w:val="26"/>
              </w:rPr>
            </w:pPr>
            <w:r w:rsidRPr="006956F1">
              <w:rPr>
                <w:sz w:val="26"/>
                <w:szCs w:val="26"/>
              </w:rPr>
              <w:t>Актуализированный режим особой охраны Памятника природы</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F31" w:rsidRPr="006956F1" w:rsidRDefault="00183F31" w:rsidP="00714C63">
            <w:pPr>
              <w:tabs>
                <w:tab w:val="left" w:pos="993"/>
              </w:tabs>
              <w:jc w:val="center"/>
              <w:rPr>
                <w:sz w:val="26"/>
                <w:szCs w:val="26"/>
              </w:rPr>
            </w:pPr>
            <w:r w:rsidRPr="006956F1">
              <w:rPr>
                <w:sz w:val="26"/>
                <w:szCs w:val="26"/>
              </w:rPr>
              <w:t xml:space="preserve">Обоснование вносимых </w:t>
            </w:r>
            <w:r w:rsidR="004D600E" w:rsidRPr="006956F1">
              <w:rPr>
                <w:sz w:val="26"/>
                <w:szCs w:val="26"/>
              </w:rPr>
              <w:t>изменений в </w:t>
            </w:r>
            <w:r w:rsidRPr="006956F1">
              <w:rPr>
                <w:sz w:val="26"/>
                <w:szCs w:val="26"/>
              </w:rPr>
              <w:t>режим особой охраны Памятника природы</w:t>
            </w:r>
          </w:p>
        </w:tc>
      </w:tr>
      <w:tr w:rsidR="00183F31" w:rsidRPr="00C40059" w:rsidTr="00C40059">
        <w:trPr>
          <w:trHeight w:val="20"/>
        </w:trPr>
        <w:tc>
          <w:tcPr>
            <w:tcW w:w="154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На территории памятника природы запрещается всякая деятельность, влекущая за собой нарушение сохранности памятника природы, в том числе:</w:t>
            </w:r>
          </w:p>
        </w:tc>
      </w:tr>
      <w:tr w:rsidR="00681FD4" w:rsidRPr="00C40059" w:rsidTr="00C40059">
        <w:trPr>
          <w:trHeight w:val="20"/>
        </w:trPr>
        <w:tc>
          <w:tcPr>
            <w:tcW w:w="4678" w:type="dxa"/>
            <w:vMerge w:val="restart"/>
            <w:tcBorders>
              <w:top w:val="single" w:sz="4" w:space="0" w:color="000000" w:themeColor="text1"/>
              <w:left w:val="single" w:sz="4" w:space="0" w:color="000000" w:themeColor="text1"/>
              <w:right w:val="single" w:sz="4" w:space="0" w:color="000000" w:themeColor="text1"/>
            </w:tcBorders>
            <w:hideMark/>
          </w:tcPr>
          <w:p w:rsidR="00681FD4" w:rsidRPr="00C40059" w:rsidRDefault="00681FD4"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рубка лесных насаждений, за исключением рубок ухода за лесом и выборочных санитарных рубок;</w:t>
            </w:r>
          </w:p>
          <w:p w:rsidR="00561881" w:rsidRPr="00C40059" w:rsidRDefault="00561881" w:rsidP="00C40059">
            <w:pPr>
              <w:autoSpaceDE w:val="0"/>
              <w:autoSpaceDN w:val="0"/>
              <w:adjustRightInd w:val="0"/>
              <w:ind w:firstLine="284"/>
              <w:rPr>
                <w:rFonts w:eastAsiaTheme="minorHAnsi"/>
                <w:sz w:val="26"/>
                <w:szCs w:val="26"/>
                <w:lang w:eastAsia="en-US"/>
              </w:rPr>
            </w:pPr>
          </w:p>
          <w:p w:rsidR="00561881" w:rsidRPr="00C40059" w:rsidRDefault="00561881" w:rsidP="00C40059">
            <w:pPr>
              <w:suppressAutoHyphens/>
              <w:autoSpaceDE w:val="0"/>
              <w:autoSpaceDN w:val="0"/>
              <w:adjustRightInd w:val="0"/>
              <w:ind w:firstLine="284"/>
              <w:rPr>
                <w:rFonts w:eastAsiaTheme="minorHAnsi"/>
                <w:sz w:val="26"/>
                <w:szCs w:val="26"/>
                <w:lang w:eastAsia="en-US"/>
              </w:rPr>
            </w:pPr>
          </w:p>
        </w:tc>
        <w:tc>
          <w:tcPr>
            <w:tcW w:w="4820"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681FD4" w:rsidRPr="00C40059" w:rsidRDefault="008D6F76"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рубки лесных насаждений, за исключением</w:t>
            </w:r>
            <w:r w:rsidR="00681FD4" w:rsidRPr="00C40059">
              <w:rPr>
                <w:rFonts w:eastAsiaTheme="minorHAnsi"/>
                <w:sz w:val="26"/>
                <w:szCs w:val="26"/>
                <w:lang w:eastAsia="en-US"/>
              </w:rPr>
              <w:t xml:space="preserve">: </w:t>
            </w:r>
          </w:p>
          <w:p w:rsidR="00681FD4" w:rsidRPr="00C40059" w:rsidRDefault="00921F50" w:rsidP="007F1C44">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 xml:space="preserve">рубок </w:t>
            </w:r>
            <w:r w:rsidR="00681FD4" w:rsidRPr="00C40059">
              <w:rPr>
                <w:rFonts w:eastAsiaTheme="minorHAnsi"/>
                <w:sz w:val="26"/>
                <w:szCs w:val="26"/>
                <w:lang w:eastAsia="en-US"/>
              </w:rPr>
              <w:t>ухода за лесом;</w:t>
            </w:r>
          </w:p>
        </w:tc>
        <w:tc>
          <w:tcPr>
            <w:tcW w:w="5953" w:type="dxa"/>
            <w:tcBorders>
              <w:top w:val="single" w:sz="4" w:space="0" w:color="000000" w:themeColor="text1"/>
              <w:left w:val="single" w:sz="4" w:space="0" w:color="000000" w:themeColor="text1"/>
              <w:bottom w:val="single" w:sz="4" w:space="0" w:color="auto"/>
              <w:right w:val="single" w:sz="4" w:space="0" w:color="000000" w:themeColor="text1"/>
            </w:tcBorders>
          </w:tcPr>
          <w:p w:rsidR="00681FD4" w:rsidRPr="00C40059" w:rsidRDefault="007F1C44" w:rsidP="007F1C44">
            <w:pPr>
              <w:ind w:firstLine="284"/>
              <w:rPr>
                <w:rFonts w:eastAsiaTheme="minorHAnsi"/>
                <w:sz w:val="26"/>
                <w:szCs w:val="26"/>
                <w:lang w:eastAsia="en-US"/>
              </w:rPr>
            </w:pPr>
            <w:r>
              <w:rPr>
                <w:rFonts w:eastAsiaTheme="minorHAnsi"/>
                <w:sz w:val="26"/>
                <w:szCs w:val="26"/>
                <w:lang w:eastAsia="en-US"/>
              </w:rPr>
              <w:t>Б</w:t>
            </w:r>
            <w:r w:rsidRPr="00C40059">
              <w:rPr>
                <w:rFonts w:eastAsiaTheme="minorHAnsi"/>
                <w:sz w:val="26"/>
                <w:szCs w:val="26"/>
                <w:lang w:eastAsia="en-US"/>
              </w:rPr>
              <w:t>ез изменени</w:t>
            </w:r>
            <w:r>
              <w:rPr>
                <w:rFonts w:eastAsiaTheme="minorHAnsi"/>
                <w:sz w:val="26"/>
                <w:szCs w:val="26"/>
                <w:lang w:eastAsia="en-US"/>
              </w:rPr>
              <w:t>я</w:t>
            </w:r>
          </w:p>
        </w:tc>
      </w:tr>
      <w:tr w:rsidR="00681FD4" w:rsidRPr="00C40059" w:rsidTr="00C40059">
        <w:trPr>
          <w:trHeight w:val="20"/>
        </w:trPr>
        <w:tc>
          <w:tcPr>
            <w:tcW w:w="4678" w:type="dxa"/>
            <w:vMerge/>
            <w:tcBorders>
              <w:left w:val="single" w:sz="4" w:space="0" w:color="000000" w:themeColor="text1"/>
              <w:right w:val="single" w:sz="4" w:space="0" w:color="000000" w:themeColor="text1"/>
            </w:tcBorders>
          </w:tcPr>
          <w:p w:rsidR="00681FD4" w:rsidRPr="00C40059" w:rsidRDefault="00681FD4" w:rsidP="00C40059">
            <w:pPr>
              <w:autoSpaceDE w:val="0"/>
              <w:autoSpaceDN w:val="0"/>
              <w:adjustRightInd w:val="0"/>
              <w:ind w:firstLine="284"/>
              <w:rPr>
                <w:rFonts w:eastAsiaTheme="minorHAnsi"/>
                <w:sz w:val="26"/>
                <w:szCs w:val="26"/>
                <w:lang w:eastAsia="en-US"/>
              </w:rPr>
            </w:pPr>
          </w:p>
        </w:tc>
        <w:tc>
          <w:tcPr>
            <w:tcW w:w="4820" w:type="dxa"/>
            <w:gridSpan w:val="2"/>
            <w:tcBorders>
              <w:top w:val="single" w:sz="4" w:space="0" w:color="auto"/>
              <w:left w:val="single" w:sz="4" w:space="0" w:color="000000" w:themeColor="text1"/>
              <w:bottom w:val="single" w:sz="4" w:space="0" w:color="auto"/>
              <w:right w:val="single" w:sz="4" w:space="0" w:color="000000" w:themeColor="text1"/>
            </w:tcBorders>
          </w:tcPr>
          <w:p w:rsidR="00561881" w:rsidRPr="00C40059" w:rsidRDefault="00561881" w:rsidP="00C40059">
            <w:pPr>
              <w:suppressAutoHyphens/>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 xml:space="preserve">рубок погибших и поврежденных лесных насаждений (санитарные рубки); </w:t>
            </w:r>
          </w:p>
          <w:p w:rsidR="00681FD4" w:rsidRPr="00C40059" w:rsidRDefault="00681FD4" w:rsidP="00C40059">
            <w:pPr>
              <w:autoSpaceDE w:val="0"/>
              <w:autoSpaceDN w:val="0"/>
              <w:adjustRightInd w:val="0"/>
              <w:ind w:firstLine="284"/>
              <w:rPr>
                <w:rFonts w:eastAsiaTheme="minorHAnsi"/>
                <w:sz w:val="26"/>
                <w:szCs w:val="26"/>
                <w:lang w:eastAsia="en-US"/>
              </w:rPr>
            </w:pPr>
          </w:p>
          <w:p w:rsidR="00681FD4" w:rsidRPr="00C40059" w:rsidRDefault="00681FD4" w:rsidP="00274784">
            <w:pPr>
              <w:autoSpaceDE w:val="0"/>
              <w:autoSpaceDN w:val="0"/>
              <w:adjustRightInd w:val="0"/>
              <w:ind w:firstLine="284"/>
              <w:rPr>
                <w:rFonts w:eastAsiaTheme="minorHAnsi"/>
                <w:sz w:val="26"/>
                <w:szCs w:val="26"/>
                <w:lang w:eastAsia="en-US"/>
              </w:rPr>
            </w:pPr>
          </w:p>
        </w:tc>
        <w:tc>
          <w:tcPr>
            <w:tcW w:w="5953" w:type="dxa"/>
            <w:tcBorders>
              <w:top w:val="single" w:sz="4" w:space="0" w:color="auto"/>
              <w:left w:val="single" w:sz="4" w:space="0" w:color="000000" w:themeColor="text1"/>
              <w:bottom w:val="single" w:sz="4" w:space="0" w:color="auto"/>
              <w:right w:val="single" w:sz="4" w:space="0" w:color="000000" w:themeColor="text1"/>
            </w:tcBorders>
          </w:tcPr>
          <w:p w:rsidR="00681FD4" w:rsidRPr="00C40059" w:rsidRDefault="00681FD4" w:rsidP="00C40059">
            <w:pPr>
              <w:ind w:firstLine="284"/>
              <w:rPr>
                <w:rFonts w:eastAsiaTheme="minorHAnsi"/>
                <w:sz w:val="26"/>
                <w:szCs w:val="26"/>
                <w:lang w:eastAsia="en-US"/>
              </w:rPr>
            </w:pPr>
            <w:r w:rsidRPr="00C40059">
              <w:rPr>
                <w:rFonts w:eastAsiaTheme="minorHAnsi"/>
                <w:sz w:val="26"/>
                <w:szCs w:val="26"/>
                <w:lang w:eastAsia="en-US"/>
              </w:rPr>
              <w:t xml:space="preserve">Осуществление сплошных рубок в границах ООПТ предусмотрено </w:t>
            </w:r>
            <w:hyperlink r:id="rId60" w:history="1">
              <w:r w:rsidRPr="00C40059">
                <w:rPr>
                  <w:rFonts w:eastAsiaTheme="minorHAnsi"/>
                  <w:sz w:val="26"/>
                  <w:szCs w:val="26"/>
                  <w:lang w:eastAsia="en-US"/>
                </w:rPr>
                <w:t>частью 4 статьи 17</w:t>
              </w:r>
            </w:hyperlink>
            <w:r w:rsidRPr="00C40059">
              <w:rPr>
                <w:rFonts w:eastAsiaTheme="minorHAnsi"/>
                <w:sz w:val="26"/>
                <w:szCs w:val="26"/>
                <w:lang w:eastAsia="en-US"/>
              </w:rPr>
              <w:t xml:space="preserve"> Л</w:t>
            </w:r>
            <w:r w:rsidR="00714C63" w:rsidRPr="00C40059">
              <w:rPr>
                <w:rFonts w:eastAsiaTheme="minorHAnsi"/>
                <w:sz w:val="26"/>
                <w:szCs w:val="26"/>
                <w:lang w:eastAsia="en-US"/>
              </w:rPr>
              <w:t>есного кодекса Р</w:t>
            </w:r>
            <w:r w:rsidRPr="00C40059">
              <w:rPr>
                <w:rFonts w:eastAsiaTheme="minorHAnsi"/>
                <w:sz w:val="26"/>
                <w:szCs w:val="26"/>
                <w:lang w:eastAsia="en-US"/>
              </w:rPr>
              <w:t xml:space="preserve">Ф и </w:t>
            </w:r>
            <w:hyperlink r:id="rId61" w:history="1">
              <w:r w:rsidRPr="00C40059">
                <w:rPr>
                  <w:rFonts w:eastAsiaTheme="minorHAnsi"/>
                  <w:sz w:val="26"/>
                  <w:szCs w:val="26"/>
                  <w:lang w:eastAsia="en-US"/>
                </w:rPr>
                <w:t>Приказом МПР РФ от 16.07.2007 № 181</w:t>
              </w:r>
            </w:hyperlink>
            <w:r w:rsidRPr="00C40059">
              <w:rPr>
                <w:rFonts w:eastAsiaTheme="minorHAnsi"/>
                <w:sz w:val="26"/>
                <w:szCs w:val="26"/>
                <w:lang w:eastAsia="en-US"/>
              </w:rPr>
              <w:t>.</w:t>
            </w:r>
          </w:p>
          <w:p w:rsidR="004B0935" w:rsidRPr="00C40059" w:rsidRDefault="004B0935" w:rsidP="00C40059">
            <w:pPr>
              <w:ind w:firstLine="284"/>
              <w:rPr>
                <w:rFonts w:eastAsiaTheme="minorHAnsi"/>
                <w:sz w:val="26"/>
                <w:szCs w:val="26"/>
                <w:lang w:eastAsia="en-US"/>
              </w:rPr>
            </w:pPr>
            <w:r w:rsidRPr="00C40059">
              <w:rPr>
                <w:rFonts w:eastAsiaTheme="minorHAnsi"/>
                <w:sz w:val="26"/>
                <w:szCs w:val="26"/>
                <w:lang w:eastAsia="en-US"/>
              </w:rPr>
              <w:t>Так выборочная санитарная рубка не считается выборочной, когда по результатам лесопатологического обследования лесных насаждений их полнота после проведения назначаемой рубки составит 0,0-0,2, такое санитарно-оздоровительное мероприятие будет считаться сплошной санитарной рубкой.</w:t>
            </w:r>
          </w:p>
          <w:p w:rsidR="00681FD4" w:rsidRPr="00C40059" w:rsidRDefault="00681FD4" w:rsidP="00C40059">
            <w:pPr>
              <w:ind w:firstLine="284"/>
              <w:rPr>
                <w:rFonts w:eastAsiaTheme="minorHAnsi"/>
                <w:sz w:val="26"/>
                <w:szCs w:val="26"/>
                <w:lang w:eastAsia="en-US"/>
              </w:rPr>
            </w:pPr>
            <w:r w:rsidRPr="00C40059">
              <w:rPr>
                <w:rFonts w:eastAsiaTheme="minorHAnsi"/>
                <w:sz w:val="26"/>
                <w:szCs w:val="26"/>
                <w:lang w:eastAsia="en-US"/>
              </w:rPr>
              <w:t xml:space="preserve">Исключительный случай, при котором назначается сплошная санитарная рубка, прописан в пункте </w:t>
            </w:r>
            <w:r w:rsidRPr="00623DE9">
              <w:rPr>
                <w:rFonts w:eastAsiaTheme="minorHAnsi"/>
                <w:sz w:val="26"/>
                <w:szCs w:val="26"/>
                <w:lang w:eastAsia="en-US"/>
              </w:rPr>
              <w:t>2.</w:t>
            </w:r>
            <w:r w:rsidR="00714C63" w:rsidRPr="00623DE9">
              <w:rPr>
                <w:rFonts w:eastAsiaTheme="minorHAnsi"/>
                <w:sz w:val="26"/>
                <w:szCs w:val="26"/>
                <w:lang w:eastAsia="en-US"/>
              </w:rPr>
              <w:t>7</w:t>
            </w:r>
            <w:r w:rsidRPr="00C40059">
              <w:rPr>
                <w:rFonts w:eastAsiaTheme="minorHAnsi"/>
                <w:sz w:val="26"/>
                <w:szCs w:val="26"/>
                <w:lang w:eastAsia="en-US"/>
              </w:rPr>
              <w:t xml:space="preserve"> проектируемого режима особой охраны Памятника природы.</w:t>
            </w:r>
          </w:p>
        </w:tc>
      </w:tr>
      <w:tr w:rsidR="00681FD4" w:rsidRPr="00C40059" w:rsidTr="00C40059">
        <w:trPr>
          <w:trHeight w:val="20"/>
        </w:trPr>
        <w:tc>
          <w:tcPr>
            <w:tcW w:w="4678" w:type="dxa"/>
            <w:vMerge/>
            <w:tcBorders>
              <w:left w:val="single" w:sz="4" w:space="0" w:color="000000" w:themeColor="text1"/>
              <w:right w:val="single" w:sz="4" w:space="0" w:color="000000" w:themeColor="text1"/>
            </w:tcBorders>
          </w:tcPr>
          <w:p w:rsidR="00681FD4" w:rsidRPr="00C40059" w:rsidRDefault="00681FD4" w:rsidP="00C40059">
            <w:pPr>
              <w:autoSpaceDE w:val="0"/>
              <w:autoSpaceDN w:val="0"/>
              <w:adjustRightInd w:val="0"/>
              <w:ind w:firstLine="284"/>
              <w:rPr>
                <w:rFonts w:eastAsiaTheme="minorHAnsi"/>
                <w:sz w:val="26"/>
                <w:szCs w:val="26"/>
                <w:lang w:eastAsia="en-US"/>
              </w:rPr>
            </w:pPr>
          </w:p>
        </w:tc>
        <w:tc>
          <w:tcPr>
            <w:tcW w:w="4820" w:type="dxa"/>
            <w:gridSpan w:val="2"/>
            <w:tcBorders>
              <w:top w:val="single" w:sz="4" w:space="0" w:color="auto"/>
              <w:left w:val="single" w:sz="4" w:space="0" w:color="000000" w:themeColor="text1"/>
              <w:bottom w:val="single" w:sz="4" w:space="0" w:color="auto"/>
              <w:right w:val="single" w:sz="4" w:space="0" w:color="000000" w:themeColor="text1"/>
            </w:tcBorders>
          </w:tcPr>
          <w:p w:rsidR="00681FD4" w:rsidRPr="00F047F5" w:rsidRDefault="00F047F5" w:rsidP="00C40059">
            <w:pPr>
              <w:autoSpaceDE w:val="0"/>
              <w:autoSpaceDN w:val="0"/>
              <w:adjustRightInd w:val="0"/>
              <w:ind w:firstLine="284"/>
              <w:rPr>
                <w:rFonts w:eastAsiaTheme="minorHAnsi"/>
                <w:sz w:val="26"/>
                <w:szCs w:val="26"/>
                <w:lang w:eastAsia="en-US"/>
              </w:rPr>
            </w:pPr>
            <w:r w:rsidRPr="00F047F5">
              <w:rPr>
                <w:rFonts w:eastAsiaTheme="minorHAnsi"/>
                <w:sz w:val="26"/>
                <w:szCs w:val="26"/>
                <w:lang w:eastAsia="en-US"/>
              </w:rPr>
              <w:t xml:space="preserve">разрубки и </w:t>
            </w:r>
            <w:r w:rsidR="00681FD4" w:rsidRPr="00F047F5">
              <w:rPr>
                <w:rFonts w:eastAsiaTheme="minorHAnsi"/>
                <w:sz w:val="26"/>
                <w:szCs w:val="26"/>
                <w:lang w:eastAsia="en-US"/>
              </w:rPr>
              <w:t>п</w:t>
            </w:r>
            <w:r w:rsidR="00101410" w:rsidRPr="00F047F5">
              <w:rPr>
                <w:rFonts w:eastAsiaTheme="minorHAnsi"/>
                <w:sz w:val="26"/>
                <w:szCs w:val="26"/>
                <w:lang w:eastAsia="en-US"/>
              </w:rPr>
              <w:t>рочистки квартальных просек для </w:t>
            </w:r>
            <w:r w:rsidR="00681FD4" w:rsidRPr="00F047F5">
              <w:rPr>
                <w:rFonts w:eastAsiaTheme="minorHAnsi"/>
                <w:sz w:val="26"/>
                <w:szCs w:val="26"/>
                <w:lang w:eastAsia="en-US"/>
              </w:rPr>
              <w:t>охраны лесов от пожаров;</w:t>
            </w:r>
          </w:p>
          <w:p w:rsidR="00681FD4" w:rsidRPr="00F047F5" w:rsidRDefault="00681FD4" w:rsidP="00C40059">
            <w:pPr>
              <w:autoSpaceDE w:val="0"/>
              <w:autoSpaceDN w:val="0"/>
              <w:adjustRightInd w:val="0"/>
              <w:ind w:firstLine="284"/>
              <w:rPr>
                <w:rFonts w:eastAsiaTheme="minorHAnsi"/>
                <w:sz w:val="26"/>
                <w:szCs w:val="26"/>
                <w:lang w:eastAsia="en-US"/>
              </w:rPr>
            </w:pPr>
          </w:p>
          <w:p w:rsidR="00681FD4" w:rsidRPr="00F047F5" w:rsidRDefault="00681FD4" w:rsidP="00274784">
            <w:pPr>
              <w:autoSpaceDE w:val="0"/>
              <w:autoSpaceDN w:val="0"/>
              <w:adjustRightInd w:val="0"/>
              <w:ind w:firstLine="284"/>
              <w:rPr>
                <w:rFonts w:eastAsiaTheme="minorHAnsi"/>
                <w:sz w:val="26"/>
                <w:szCs w:val="26"/>
                <w:lang w:eastAsia="en-US"/>
              </w:rPr>
            </w:pPr>
          </w:p>
        </w:tc>
        <w:tc>
          <w:tcPr>
            <w:tcW w:w="5953" w:type="dxa"/>
            <w:tcBorders>
              <w:top w:val="single" w:sz="4" w:space="0" w:color="auto"/>
              <w:left w:val="single" w:sz="4" w:space="0" w:color="000000" w:themeColor="text1"/>
              <w:bottom w:val="single" w:sz="4" w:space="0" w:color="auto"/>
              <w:right w:val="single" w:sz="4" w:space="0" w:color="000000" w:themeColor="text1"/>
            </w:tcBorders>
          </w:tcPr>
          <w:p w:rsidR="00681FD4" w:rsidRPr="00F047F5" w:rsidRDefault="005F4CD4" w:rsidP="00C40059">
            <w:pPr>
              <w:ind w:firstLine="284"/>
              <w:rPr>
                <w:rFonts w:eastAsiaTheme="minorHAnsi"/>
                <w:sz w:val="26"/>
                <w:szCs w:val="26"/>
                <w:lang w:eastAsia="en-US"/>
              </w:rPr>
            </w:pPr>
            <w:r w:rsidRPr="00F047F5">
              <w:rPr>
                <w:rFonts w:eastAsiaTheme="minorHAnsi"/>
                <w:sz w:val="26"/>
                <w:szCs w:val="26"/>
                <w:lang w:eastAsia="en-US"/>
              </w:rPr>
              <w:t>Разрешение на осуществление</w:t>
            </w:r>
            <w:r w:rsidR="00681FD4" w:rsidRPr="00F047F5">
              <w:rPr>
                <w:rFonts w:eastAsiaTheme="minorHAnsi"/>
                <w:sz w:val="26"/>
                <w:szCs w:val="26"/>
                <w:lang w:eastAsia="en-US"/>
              </w:rPr>
              <w:t xml:space="preserve"> руб</w:t>
            </w:r>
            <w:r w:rsidR="008F7624" w:rsidRPr="00F047F5">
              <w:rPr>
                <w:rFonts w:eastAsiaTheme="minorHAnsi"/>
                <w:sz w:val="26"/>
                <w:szCs w:val="26"/>
                <w:lang w:eastAsia="en-US"/>
              </w:rPr>
              <w:t>ок</w:t>
            </w:r>
            <w:r w:rsidR="00681FD4" w:rsidRPr="00F047F5">
              <w:rPr>
                <w:rFonts w:eastAsiaTheme="minorHAnsi"/>
                <w:sz w:val="26"/>
                <w:szCs w:val="26"/>
                <w:lang w:eastAsia="en-US"/>
              </w:rPr>
              <w:t xml:space="preserve"> для прочистки квартальных просек внесен</w:t>
            </w:r>
            <w:r w:rsidRPr="00F047F5">
              <w:rPr>
                <w:rFonts w:eastAsiaTheme="minorHAnsi"/>
                <w:sz w:val="26"/>
                <w:szCs w:val="26"/>
                <w:lang w:eastAsia="en-US"/>
              </w:rPr>
              <w:t>о</w:t>
            </w:r>
            <w:r w:rsidR="00681FD4" w:rsidRPr="00F047F5">
              <w:rPr>
                <w:rFonts w:eastAsiaTheme="minorHAnsi"/>
                <w:sz w:val="26"/>
                <w:szCs w:val="26"/>
                <w:lang w:eastAsia="en-US"/>
              </w:rPr>
              <w:t xml:space="preserve"> на основании ст</w:t>
            </w:r>
            <w:r w:rsidR="00714C63" w:rsidRPr="00F047F5">
              <w:rPr>
                <w:rFonts w:eastAsiaTheme="minorHAnsi"/>
                <w:sz w:val="26"/>
                <w:szCs w:val="26"/>
                <w:lang w:eastAsia="en-US"/>
              </w:rPr>
              <w:t xml:space="preserve">атьи </w:t>
            </w:r>
            <w:r w:rsidR="00681FD4" w:rsidRPr="00F047F5">
              <w:rPr>
                <w:rFonts w:eastAsiaTheme="minorHAnsi"/>
                <w:sz w:val="26"/>
                <w:szCs w:val="26"/>
                <w:lang w:eastAsia="en-US"/>
              </w:rPr>
              <w:t>53.1. Л</w:t>
            </w:r>
            <w:r w:rsidR="00714C63" w:rsidRPr="00F047F5">
              <w:rPr>
                <w:rFonts w:eastAsiaTheme="minorHAnsi"/>
                <w:sz w:val="26"/>
                <w:szCs w:val="26"/>
                <w:lang w:eastAsia="en-US"/>
              </w:rPr>
              <w:t>есного кодекса</w:t>
            </w:r>
            <w:r w:rsidR="00681FD4" w:rsidRPr="00F047F5">
              <w:rPr>
                <w:rFonts w:eastAsiaTheme="minorHAnsi"/>
                <w:sz w:val="26"/>
                <w:szCs w:val="26"/>
                <w:lang w:eastAsia="en-US"/>
              </w:rPr>
              <w:t xml:space="preserve">РФ. </w:t>
            </w:r>
          </w:p>
          <w:p w:rsidR="00681FD4" w:rsidRPr="00F047F5" w:rsidRDefault="00F43FE6" w:rsidP="00F43FE6">
            <w:pPr>
              <w:ind w:firstLine="284"/>
              <w:rPr>
                <w:rFonts w:eastAsiaTheme="minorHAnsi"/>
                <w:sz w:val="26"/>
                <w:szCs w:val="26"/>
                <w:lang w:eastAsia="en-US"/>
              </w:rPr>
            </w:pPr>
            <w:r>
              <w:rPr>
                <w:rFonts w:eastAsiaTheme="minorHAnsi"/>
                <w:sz w:val="26"/>
                <w:szCs w:val="26"/>
                <w:lang w:eastAsia="en-US"/>
              </w:rPr>
              <w:t xml:space="preserve">Расчистка </w:t>
            </w:r>
            <w:r w:rsidR="00681FD4" w:rsidRPr="00F047F5">
              <w:rPr>
                <w:rFonts w:eastAsiaTheme="minorHAnsi"/>
                <w:sz w:val="26"/>
                <w:szCs w:val="26"/>
                <w:lang w:eastAsia="en-US"/>
              </w:rPr>
              <w:t>просек на территории Памятника природы планируется материалами лесоустройства Рыбинского лесничества</w:t>
            </w:r>
            <w:r>
              <w:rPr>
                <w:rFonts w:eastAsiaTheme="minorHAnsi"/>
                <w:sz w:val="26"/>
                <w:szCs w:val="26"/>
                <w:lang w:eastAsia="en-US"/>
              </w:rPr>
              <w:t xml:space="preserve"> 2018 года.</w:t>
            </w:r>
          </w:p>
        </w:tc>
      </w:tr>
      <w:tr w:rsidR="008F7624" w:rsidRPr="00C40059" w:rsidTr="00C40059">
        <w:trPr>
          <w:trHeight w:val="20"/>
        </w:trPr>
        <w:tc>
          <w:tcPr>
            <w:tcW w:w="4678" w:type="dxa"/>
            <w:vMerge/>
            <w:tcBorders>
              <w:left w:val="single" w:sz="4" w:space="0" w:color="000000" w:themeColor="text1"/>
              <w:right w:val="single" w:sz="4" w:space="0" w:color="000000" w:themeColor="text1"/>
            </w:tcBorders>
          </w:tcPr>
          <w:p w:rsidR="008F7624" w:rsidRPr="00C40059" w:rsidRDefault="008F7624" w:rsidP="00C40059">
            <w:pPr>
              <w:autoSpaceDE w:val="0"/>
              <w:autoSpaceDN w:val="0"/>
              <w:adjustRightInd w:val="0"/>
              <w:ind w:firstLine="284"/>
              <w:rPr>
                <w:rFonts w:eastAsiaTheme="minorHAnsi"/>
                <w:sz w:val="26"/>
                <w:szCs w:val="26"/>
                <w:lang w:eastAsia="en-US"/>
              </w:rPr>
            </w:pPr>
          </w:p>
        </w:tc>
        <w:tc>
          <w:tcPr>
            <w:tcW w:w="4820" w:type="dxa"/>
            <w:gridSpan w:val="2"/>
            <w:tcBorders>
              <w:top w:val="single" w:sz="4" w:space="0" w:color="auto"/>
              <w:left w:val="single" w:sz="4" w:space="0" w:color="000000" w:themeColor="text1"/>
              <w:bottom w:val="single" w:sz="4" w:space="0" w:color="auto"/>
              <w:right w:val="single" w:sz="4" w:space="0" w:color="000000" w:themeColor="text1"/>
            </w:tcBorders>
          </w:tcPr>
          <w:p w:rsidR="008F7624" w:rsidRPr="00C40059" w:rsidRDefault="008F7624"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 xml:space="preserve">рубок в охранных зонах и на просеках </w:t>
            </w:r>
            <w:r w:rsidRPr="00C40059">
              <w:rPr>
                <w:rFonts w:eastAsiaTheme="minorHAnsi"/>
                <w:sz w:val="26"/>
                <w:szCs w:val="26"/>
                <w:lang w:eastAsia="en-US"/>
              </w:rPr>
              <w:lastRenderedPageBreak/>
              <w:t>линий электропередачи;</w:t>
            </w:r>
          </w:p>
        </w:tc>
        <w:tc>
          <w:tcPr>
            <w:tcW w:w="5953" w:type="dxa"/>
            <w:tcBorders>
              <w:top w:val="single" w:sz="4" w:space="0" w:color="auto"/>
              <w:left w:val="single" w:sz="4" w:space="0" w:color="000000" w:themeColor="text1"/>
              <w:bottom w:val="single" w:sz="4" w:space="0" w:color="auto"/>
              <w:right w:val="single" w:sz="4" w:space="0" w:color="000000" w:themeColor="text1"/>
            </w:tcBorders>
          </w:tcPr>
          <w:p w:rsidR="008F7624" w:rsidRPr="00C40059" w:rsidRDefault="008F7624" w:rsidP="00C40059">
            <w:pPr>
              <w:ind w:firstLine="284"/>
              <w:rPr>
                <w:sz w:val="26"/>
                <w:szCs w:val="26"/>
              </w:rPr>
            </w:pPr>
            <w:r w:rsidRPr="00C40059">
              <w:rPr>
                <w:rFonts w:eastAsiaTheme="minorHAnsi"/>
                <w:sz w:val="26"/>
                <w:szCs w:val="26"/>
                <w:lang w:eastAsia="en-US"/>
              </w:rPr>
              <w:lastRenderedPageBreak/>
              <w:t xml:space="preserve">Разрешение на осуществление рубок в охранных </w:t>
            </w:r>
            <w:r w:rsidRPr="00C40059">
              <w:rPr>
                <w:rFonts w:eastAsiaTheme="minorHAnsi"/>
                <w:sz w:val="26"/>
                <w:szCs w:val="26"/>
                <w:lang w:eastAsia="en-US"/>
              </w:rPr>
              <w:lastRenderedPageBreak/>
              <w:t>зонах и на просеках линий электропередачи внесено на основании приказа Рослесхоза от 10.06.2011 № 223 «Об утверждении Правил использования лесов для строительства, реконструкции, эксплуатации линейных объектов»</w:t>
            </w:r>
          </w:p>
        </w:tc>
      </w:tr>
      <w:tr w:rsidR="00681FD4" w:rsidRPr="00C40059" w:rsidTr="00C40059">
        <w:trPr>
          <w:trHeight w:val="20"/>
        </w:trPr>
        <w:tc>
          <w:tcPr>
            <w:tcW w:w="4678" w:type="dxa"/>
            <w:vMerge/>
            <w:tcBorders>
              <w:left w:val="single" w:sz="4" w:space="0" w:color="000000" w:themeColor="text1"/>
              <w:right w:val="single" w:sz="4" w:space="0" w:color="000000" w:themeColor="text1"/>
            </w:tcBorders>
          </w:tcPr>
          <w:p w:rsidR="00681FD4" w:rsidRPr="00C40059" w:rsidRDefault="00681FD4" w:rsidP="00C40059">
            <w:pPr>
              <w:autoSpaceDE w:val="0"/>
              <w:autoSpaceDN w:val="0"/>
              <w:adjustRightInd w:val="0"/>
              <w:ind w:firstLine="284"/>
              <w:rPr>
                <w:rFonts w:eastAsiaTheme="minorHAnsi"/>
                <w:sz w:val="26"/>
                <w:szCs w:val="26"/>
                <w:lang w:eastAsia="en-US"/>
              </w:rPr>
            </w:pPr>
          </w:p>
        </w:tc>
        <w:tc>
          <w:tcPr>
            <w:tcW w:w="4820" w:type="dxa"/>
            <w:gridSpan w:val="2"/>
            <w:tcBorders>
              <w:top w:val="single" w:sz="4" w:space="0" w:color="auto"/>
              <w:left w:val="single" w:sz="4" w:space="0" w:color="000000" w:themeColor="text1"/>
              <w:bottom w:val="single" w:sz="4" w:space="0" w:color="auto"/>
              <w:right w:val="single" w:sz="4" w:space="0" w:color="000000" w:themeColor="text1"/>
            </w:tcBorders>
          </w:tcPr>
          <w:p w:rsidR="00B579F5" w:rsidRPr="00F047F5" w:rsidRDefault="00B579F5" w:rsidP="00C40059">
            <w:pPr>
              <w:suppressAutoHyphens/>
              <w:autoSpaceDE w:val="0"/>
              <w:autoSpaceDN w:val="0"/>
              <w:adjustRightInd w:val="0"/>
              <w:ind w:firstLine="284"/>
              <w:rPr>
                <w:sz w:val="26"/>
                <w:szCs w:val="26"/>
              </w:rPr>
            </w:pPr>
            <w:r w:rsidRPr="00C40059">
              <w:rPr>
                <w:sz w:val="26"/>
                <w:szCs w:val="26"/>
              </w:rPr>
              <w:t xml:space="preserve">рубок, связанных с работами по содержанию </w:t>
            </w:r>
            <w:r w:rsidRPr="00F047F5">
              <w:rPr>
                <w:sz w:val="26"/>
                <w:szCs w:val="26"/>
              </w:rPr>
              <w:t>полос</w:t>
            </w:r>
            <w:r w:rsidR="00F047F5" w:rsidRPr="00F047F5">
              <w:rPr>
                <w:sz w:val="26"/>
                <w:szCs w:val="26"/>
              </w:rPr>
              <w:t>ы</w:t>
            </w:r>
            <w:r w:rsidRPr="00F047F5">
              <w:rPr>
                <w:sz w:val="26"/>
                <w:szCs w:val="26"/>
              </w:rPr>
              <w:t xml:space="preserve"> отвода автомобильн</w:t>
            </w:r>
            <w:r w:rsidR="00F047F5" w:rsidRPr="00F047F5">
              <w:rPr>
                <w:sz w:val="26"/>
                <w:szCs w:val="26"/>
              </w:rPr>
              <w:t>ой</w:t>
            </w:r>
            <w:r w:rsidRPr="00F047F5">
              <w:rPr>
                <w:sz w:val="26"/>
                <w:szCs w:val="26"/>
              </w:rPr>
              <w:t xml:space="preserve"> дорог</w:t>
            </w:r>
            <w:r w:rsidR="00F047F5" w:rsidRPr="00F047F5">
              <w:rPr>
                <w:sz w:val="26"/>
                <w:szCs w:val="26"/>
              </w:rPr>
              <w:t>и</w:t>
            </w:r>
            <w:r w:rsidRPr="00F047F5">
              <w:rPr>
                <w:sz w:val="26"/>
                <w:szCs w:val="26"/>
              </w:rPr>
              <w:t xml:space="preserve"> или по ремонту автомобильн</w:t>
            </w:r>
            <w:r w:rsidR="00F047F5" w:rsidRPr="00F047F5">
              <w:rPr>
                <w:sz w:val="26"/>
                <w:szCs w:val="26"/>
              </w:rPr>
              <w:t>ой</w:t>
            </w:r>
            <w:r w:rsidRPr="00F047F5">
              <w:rPr>
                <w:sz w:val="26"/>
                <w:szCs w:val="26"/>
              </w:rPr>
              <w:t xml:space="preserve"> дорог</w:t>
            </w:r>
            <w:r w:rsidR="00F047F5" w:rsidRPr="00F047F5">
              <w:rPr>
                <w:sz w:val="26"/>
                <w:szCs w:val="26"/>
              </w:rPr>
              <w:t>и</w:t>
            </w:r>
            <w:r w:rsidRPr="00F047F5">
              <w:rPr>
                <w:sz w:val="26"/>
                <w:szCs w:val="26"/>
              </w:rPr>
              <w:t>, их участков;</w:t>
            </w:r>
          </w:p>
          <w:p w:rsidR="00681FD4" w:rsidRPr="00C40059" w:rsidRDefault="00681FD4" w:rsidP="00C40059">
            <w:pPr>
              <w:autoSpaceDE w:val="0"/>
              <w:autoSpaceDN w:val="0"/>
              <w:adjustRightInd w:val="0"/>
              <w:ind w:firstLine="284"/>
              <w:rPr>
                <w:rFonts w:eastAsiaTheme="minorHAnsi"/>
                <w:sz w:val="26"/>
                <w:szCs w:val="26"/>
                <w:lang w:eastAsia="en-US"/>
              </w:rPr>
            </w:pPr>
          </w:p>
        </w:tc>
        <w:tc>
          <w:tcPr>
            <w:tcW w:w="5953" w:type="dxa"/>
            <w:tcBorders>
              <w:top w:val="single" w:sz="4" w:space="0" w:color="auto"/>
              <w:left w:val="single" w:sz="4" w:space="0" w:color="000000" w:themeColor="text1"/>
              <w:bottom w:val="single" w:sz="4" w:space="0" w:color="auto"/>
              <w:right w:val="single" w:sz="4" w:space="0" w:color="000000" w:themeColor="text1"/>
            </w:tcBorders>
          </w:tcPr>
          <w:p w:rsidR="00681FD4" w:rsidRPr="00F047F5" w:rsidRDefault="00681FD4" w:rsidP="00C40059">
            <w:pPr>
              <w:ind w:firstLine="284"/>
              <w:rPr>
                <w:sz w:val="26"/>
                <w:szCs w:val="26"/>
              </w:rPr>
            </w:pPr>
            <w:r w:rsidRPr="00F047F5">
              <w:rPr>
                <w:sz w:val="26"/>
                <w:szCs w:val="26"/>
              </w:rPr>
              <w:t>Исключительный случай в части</w:t>
            </w:r>
            <w:r w:rsidR="00945AB5" w:rsidRPr="00F047F5">
              <w:rPr>
                <w:sz w:val="26"/>
                <w:szCs w:val="26"/>
              </w:rPr>
              <w:t xml:space="preserve"> работ по </w:t>
            </w:r>
            <w:r w:rsidRPr="00F047F5">
              <w:rPr>
                <w:sz w:val="26"/>
                <w:szCs w:val="26"/>
              </w:rPr>
              <w:t xml:space="preserve">содержанию полосы отвода автомобильной дороги или ремонту автомобильной дороги, </w:t>
            </w:r>
            <w:r w:rsidR="00F047F5" w:rsidRPr="00F047F5">
              <w:rPr>
                <w:sz w:val="26"/>
                <w:szCs w:val="26"/>
              </w:rPr>
              <w:t>их</w:t>
            </w:r>
            <w:r w:rsidRPr="00F047F5">
              <w:rPr>
                <w:sz w:val="26"/>
                <w:szCs w:val="26"/>
              </w:rPr>
              <w:t xml:space="preserve"> участков внесен на осн</w:t>
            </w:r>
            <w:r w:rsidRPr="00F047F5">
              <w:rPr>
                <w:rFonts w:eastAsiaTheme="minorHAnsi"/>
                <w:sz w:val="26"/>
                <w:szCs w:val="26"/>
                <w:lang w:eastAsia="en-US"/>
              </w:rPr>
              <w:t xml:space="preserve">овании </w:t>
            </w:r>
            <w:hyperlink r:id="rId62" w:history="1">
              <w:r w:rsidR="00ED7297" w:rsidRPr="00F047F5">
                <w:rPr>
                  <w:sz w:val="26"/>
                  <w:szCs w:val="26"/>
                </w:rPr>
                <w:t>статьи</w:t>
              </w:r>
              <w:r w:rsidRPr="00F047F5">
                <w:rPr>
                  <w:sz w:val="26"/>
                  <w:szCs w:val="26"/>
                </w:rPr>
                <w:t xml:space="preserve"> 25 Федерального закона от08.11.2007 № 257-ФЗ «</w:t>
              </w:r>
              <w:r w:rsidR="00945AB5" w:rsidRPr="00F047F5">
                <w:rPr>
                  <w:sz w:val="26"/>
                  <w:szCs w:val="26"/>
                </w:rPr>
                <w:t>Об </w:t>
              </w:r>
              <w:r w:rsidRPr="00F047F5">
                <w:rPr>
                  <w:sz w:val="26"/>
                  <w:szCs w:val="26"/>
                </w:rPr>
                <w:t>автомобильных дорогах и о дорожной деятельн</w:t>
              </w:r>
              <w:r w:rsidR="00945AB5" w:rsidRPr="00F047F5">
                <w:rPr>
                  <w:sz w:val="26"/>
                  <w:szCs w:val="26"/>
                </w:rPr>
                <w:t>ости в Российской Федерации и о </w:t>
              </w:r>
              <w:r w:rsidRPr="00F047F5">
                <w:rPr>
                  <w:sz w:val="26"/>
                  <w:szCs w:val="26"/>
                </w:rPr>
                <w:t>внесении изменений в отдельные законодательные акты Российской Федерации»</w:t>
              </w:r>
            </w:hyperlink>
            <w:r w:rsidR="0033411B" w:rsidRPr="00F047F5">
              <w:rPr>
                <w:sz w:val="26"/>
                <w:szCs w:val="26"/>
              </w:rPr>
              <w:t>.</w:t>
            </w:r>
          </w:p>
          <w:p w:rsidR="0033411B" w:rsidRPr="00C40059" w:rsidRDefault="005F4CD4" w:rsidP="00C40059">
            <w:pPr>
              <w:ind w:firstLine="284"/>
              <w:outlineLvl w:val="0"/>
              <w:rPr>
                <w:color w:val="0000FF"/>
                <w:sz w:val="26"/>
                <w:szCs w:val="26"/>
              </w:rPr>
            </w:pPr>
            <w:r w:rsidRPr="00F047F5">
              <w:rPr>
                <w:sz w:val="26"/>
                <w:szCs w:val="26"/>
              </w:rPr>
              <w:t>Т</w:t>
            </w:r>
            <w:r w:rsidR="0033411B" w:rsidRPr="00F047F5">
              <w:rPr>
                <w:sz w:val="26"/>
                <w:szCs w:val="26"/>
              </w:rPr>
              <w:t xml:space="preserve">ерриторию </w:t>
            </w:r>
            <w:r w:rsidR="002442B7" w:rsidRPr="00F047F5">
              <w:rPr>
                <w:sz w:val="26"/>
                <w:szCs w:val="26"/>
              </w:rPr>
              <w:t>П</w:t>
            </w:r>
            <w:r w:rsidR="0033411B" w:rsidRPr="00F047F5">
              <w:rPr>
                <w:sz w:val="26"/>
                <w:szCs w:val="26"/>
              </w:rPr>
              <w:t xml:space="preserve">амятника природы пересекает </w:t>
            </w:r>
            <w:r w:rsidR="00321D6A" w:rsidRPr="00F047F5">
              <w:rPr>
                <w:sz w:val="26"/>
                <w:szCs w:val="26"/>
              </w:rPr>
              <w:t>автомобильная дорога общего пользования регионального и межмуниципального</w:t>
            </w:r>
            <w:r w:rsidR="00321D6A" w:rsidRPr="00C40059">
              <w:rPr>
                <w:sz w:val="26"/>
                <w:szCs w:val="26"/>
              </w:rPr>
              <w:t xml:space="preserve"> значения</w:t>
            </w:r>
            <w:r w:rsidR="00DD7518" w:rsidRPr="00C40059">
              <w:rPr>
                <w:sz w:val="26"/>
                <w:szCs w:val="26"/>
              </w:rPr>
              <w:t xml:space="preserve"> (с твердым покрытием)</w:t>
            </w:r>
            <w:r w:rsidRPr="00C40059">
              <w:rPr>
                <w:sz w:val="26"/>
                <w:szCs w:val="26"/>
              </w:rPr>
              <w:t xml:space="preserve">, </w:t>
            </w:r>
            <w:proofErr w:type="gramStart"/>
            <w:r w:rsidR="00321D6A" w:rsidRPr="00C40059">
              <w:rPr>
                <w:sz w:val="26"/>
                <w:szCs w:val="26"/>
              </w:rPr>
              <w:t>идентификационный</w:t>
            </w:r>
            <w:proofErr w:type="gramEnd"/>
            <w:r w:rsidR="00321D6A" w:rsidRPr="00C40059">
              <w:rPr>
                <w:sz w:val="26"/>
                <w:szCs w:val="26"/>
              </w:rPr>
              <w:t xml:space="preserve"> номером 04 ОП РЗ 04К-035</w:t>
            </w:r>
            <w:r w:rsidR="00DD7518" w:rsidRPr="00C40059">
              <w:rPr>
                <w:sz w:val="26"/>
                <w:szCs w:val="26"/>
              </w:rPr>
              <w:t xml:space="preserve">: </w:t>
            </w:r>
            <w:proofErr w:type="gramStart"/>
            <w:r w:rsidR="00321D6A" w:rsidRPr="00C40059">
              <w:rPr>
                <w:sz w:val="26"/>
                <w:szCs w:val="26"/>
              </w:rPr>
              <w:t>Заозерный</w:t>
            </w:r>
            <w:proofErr w:type="gramEnd"/>
            <w:r w:rsidR="00321D6A" w:rsidRPr="00C40059">
              <w:rPr>
                <w:sz w:val="26"/>
                <w:szCs w:val="26"/>
              </w:rPr>
              <w:t xml:space="preserve"> – Агинское</w:t>
            </w:r>
            <w:r w:rsidRPr="00C40059">
              <w:rPr>
                <w:sz w:val="26"/>
                <w:szCs w:val="26"/>
              </w:rPr>
              <w:t xml:space="preserve"> (согласно </w:t>
            </w:r>
            <w:hyperlink r:id="rId63" w:history="1">
              <w:r w:rsidRPr="00C40059">
                <w:rPr>
                  <w:sz w:val="26"/>
                  <w:szCs w:val="26"/>
                </w:rPr>
                <w:t>приказа министерства транспорта Красноярского края от 14.04.2014 № 3/43 (ред. от 09.04.2018) «О присвоении наименований и идентификационных номеров автомобильным дорогам общего пользования регионального и межмуниципального значения Красноярского края»)</w:t>
              </w:r>
            </w:hyperlink>
            <w:r w:rsidR="00321D6A" w:rsidRPr="00C40059">
              <w:rPr>
                <w:sz w:val="26"/>
                <w:szCs w:val="26"/>
              </w:rPr>
              <w:t xml:space="preserve">. Указанная дорога представлена на </w:t>
            </w:r>
            <w:r w:rsidR="00DB4064" w:rsidRPr="00C40059">
              <w:rPr>
                <w:sz w:val="26"/>
                <w:szCs w:val="26"/>
              </w:rPr>
              <w:t>рисун</w:t>
            </w:r>
            <w:r w:rsidR="00321D6A" w:rsidRPr="00C40059">
              <w:rPr>
                <w:sz w:val="26"/>
                <w:szCs w:val="26"/>
              </w:rPr>
              <w:t>ке</w:t>
            </w:r>
            <w:r w:rsidR="00D814FE" w:rsidRPr="00C40059">
              <w:rPr>
                <w:sz w:val="26"/>
                <w:szCs w:val="26"/>
              </w:rPr>
              <w:t> </w:t>
            </w:r>
            <w:r w:rsidR="00636958" w:rsidRPr="00C40059">
              <w:rPr>
                <w:sz w:val="26"/>
                <w:szCs w:val="26"/>
              </w:rPr>
              <w:t xml:space="preserve">1 к </w:t>
            </w:r>
            <w:r w:rsidRPr="00C40059">
              <w:rPr>
                <w:sz w:val="26"/>
                <w:szCs w:val="26"/>
              </w:rPr>
              <w:t xml:space="preserve">данному </w:t>
            </w:r>
            <w:r w:rsidR="00636958" w:rsidRPr="00C40059">
              <w:rPr>
                <w:sz w:val="26"/>
                <w:szCs w:val="26"/>
              </w:rPr>
              <w:t>Приложению</w:t>
            </w:r>
            <w:r w:rsidR="0033411B" w:rsidRPr="00C40059">
              <w:rPr>
                <w:sz w:val="26"/>
                <w:szCs w:val="26"/>
              </w:rPr>
              <w:t>.</w:t>
            </w:r>
          </w:p>
        </w:tc>
      </w:tr>
      <w:tr w:rsidR="00681FD4" w:rsidRPr="00C40059" w:rsidTr="00C40059">
        <w:trPr>
          <w:trHeight w:val="20"/>
        </w:trPr>
        <w:tc>
          <w:tcPr>
            <w:tcW w:w="4678" w:type="dxa"/>
            <w:vMerge/>
            <w:tcBorders>
              <w:left w:val="single" w:sz="4" w:space="0" w:color="000000" w:themeColor="text1"/>
              <w:right w:val="single" w:sz="4" w:space="0" w:color="000000" w:themeColor="text1"/>
            </w:tcBorders>
          </w:tcPr>
          <w:p w:rsidR="00681FD4" w:rsidRPr="00C40059" w:rsidRDefault="00681FD4" w:rsidP="00C40059">
            <w:pPr>
              <w:autoSpaceDE w:val="0"/>
              <w:autoSpaceDN w:val="0"/>
              <w:adjustRightInd w:val="0"/>
              <w:ind w:firstLine="284"/>
              <w:rPr>
                <w:rFonts w:eastAsiaTheme="minorHAnsi"/>
                <w:sz w:val="26"/>
                <w:szCs w:val="26"/>
                <w:lang w:eastAsia="en-US"/>
              </w:rPr>
            </w:pPr>
          </w:p>
        </w:tc>
        <w:tc>
          <w:tcPr>
            <w:tcW w:w="4820" w:type="dxa"/>
            <w:gridSpan w:val="2"/>
            <w:tcBorders>
              <w:top w:val="single" w:sz="4" w:space="0" w:color="auto"/>
              <w:left w:val="single" w:sz="4" w:space="0" w:color="000000" w:themeColor="text1"/>
              <w:bottom w:val="single" w:sz="4" w:space="0" w:color="auto"/>
              <w:right w:val="single" w:sz="4" w:space="0" w:color="000000" w:themeColor="text1"/>
            </w:tcBorders>
          </w:tcPr>
          <w:p w:rsidR="0067686C" w:rsidRPr="00C40059" w:rsidRDefault="0067686C"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рубок в зоне, необходимых для реконструкции или эксплуатации магистральных нефтепроводов;</w:t>
            </w:r>
          </w:p>
          <w:p w:rsidR="00681FD4" w:rsidRPr="00C40059" w:rsidRDefault="00681FD4" w:rsidP="00C40059">
            <w:pPr>
              <w:autoSpaceDE w:val="0"/>
              <w:autoSpaceDN w:val="0"/>
              <w:adjustRightInd w:val="0"/>
              <w:ind w:firstLine="284"/>
              <w:rPr>
                <w:rFonts w:eastAsiaTheme="minorHAnsi"/>
                <w:sz w:val="26"/>
                <w:szCs w:val="26"/>
                <w:lang w:eastAsia="en-US"/>
              </w:rPr>
            </w:pPr>
          </w:p>
        </w:tc>
        <w:tc>
          <w:tcPr>
            <w:tcW w:w="5953" w:type="dxa"/>
            <w:tcBorders>
              <w:top w:val="single" w:sz="4" w:space="0" w:color="auto"/>
              <w:left w:val="single" w:sz="4" w:space="0" w:color="000000" w:themeColor="text1"/>
              <w:bottom w:val="single" w:sz="4" w:space="0" w:color="auto"/>
              <w:right w:val="single" w:sz="4" w:space="0" w:color="000000" w:themeColor="text1"/>
            </w:tcBorders>
          </w:tcPr>
          <w:p w:rsidR="00EC6402" w:rsidRPr="00C40059" w:rsidRDefault="00EC6402" w:rsidP="00C40059">
            <w:pPr>
              <w:ind w:firstLine="284"/>
              <w:rPr>
                <w:rFonts w:eastAsiaTheme="minorHAnsi"/>
                <w:sz w:val="26"/>
                <w:szCs w:val="26"/>
                <w:lang w:eastAsia="en-US"/>
              </w:rPr>
            </w:pPr>
            <w:r w:rsidRPr="00C40059">
              <w:rPr>
                <w:rFonts w:eastAsiaTheme="minorHAnsi"/>
                <w:sz w:val="26"/>
                <w:szCs w:val="26"/>
                <w:lang w:eastAsia="en-US"/>
              </w:rPr>
              <w:t xml:space="preserve">Разрешение на рубку лесных насаждений в охранных зонах нефтепроводов предусмотрено </w:t>
            </w:r>
            <w:r w:rsidR="00C25AB3" w:rsidRPr="00C40059">
              <w:rPr>
                <w:rFonts w:eastAsiaTheme="minorHAnsi"/>
                <w:sz w:val="26"/>
                <w:szCs w:val="26"/>
                <w:lang w:eastAsia="en-US"/>
              </w:rPr>
              <w:t>пунктом </w:t>
            </w:r>
            <w:r w:rsidRPr="00C40059">
              <w:rPr>
                <w:rFonts w:eastAsiaTheme="minorHAnsi"/>
                <w:sz w:val="26"/>
                <w:szCs w:val="26"/>
                <w:lang w:eastAsia="en-US"/>
              </w:rPr>
              <w:t xml:space="preserve">4.5 </w:t>
            </w:r>
            <w:r w:rsidR="008750FA" w:rsidRPr="00C40059">
              <w:rPr>
                <w:rFonts w:eastAsiaTheme="minorHAnsi"/>
                <w:sz w:val="26"/>
                <w:szCs w:val="26"/>
                <w:lang w:eastAsia="en-US"/>
              </w:rPr>
              <w:t>«</w:t>
            </w:r>
            <w:r w:rsidRPr="00C40059">
              <w:rPr>
                <w:rFonts w:eastAsiaTheme="minorHAnsi"/>
                <w:sz w:val="26"/>
                <w:szCs w:val="26"/>
                <w:lang w:eastAsia="en-US"/>
              </w:rPr>
              <w:t>Правил охраны магистральных трубопроводов</w:t>
            </w:r>
            <w:r w:rsidR="008750FA" w:rsidRPr="00C40059">
              <w:rPr>
                <w:rFonts w:eastAsiaTheme="minorHAnsi"/>
                <w:sz w:val="26"/>
                <w:szCs w:val="26"/>
                <w:lang w:eastAsia="en-US"/>
              </w:rPr>
              <w:t>»</w:t>
            </w:r>
            <w:r w:rsidRPr="00C40059">
              <w:rPr>
                <w:rFonts w:eastAsiaTheme="minorHAnsi"/>
                <w:sz w:val="26"/>
                <w:szCs w:val="26"/>
                <w:lang w:eastAsia="en-US"/>
              </w:rPr>
              <w:t>, утвержденных Минтопэнерго РФ 29.04.1992, постановлением Госгортехнадзора РФ от 22.04.1992 № 9 (Прило</w:t>
            </w:r>
            <w:r w:rsidR="005F4CD4" w:rsidRPr="00C40059">
              <w:rPr>
                <w:rFonts w:eastAsiaTheme="minorHAnsi"/>
                <w:sz w:val="26"/>
                <w:szCs w:val="26"/>
                <w:lang w:eastAsia="en-US"/>
              </w:rPr>
              <w:t>жение </w:t>
            </w:r>
            <w:r w:rsidR="00414289">
              <w:rPr>
                <w:rFonts w:eastAsiaTheme="minorHAnsi"/>
                <w:sz w:val="26"/>
                <w:szCs w:val="26"/>
                <w:lang w:eastAsia="en-US"/>
              </w:rPr>
              <w:t>7</w:t>
            </w:r>
            <w:r w:rsidR="008750FA" w:rsidRPr="00C40059">
              <w:rPr>
                <w:rFonts w:eastAsiaTheme="minorHAnsi"/>
                <w:sz w:val="26"/>
                <w:szCs w:val="26"/>
                <w:lang w:eastAsia="en-US"/>
              </w:rPr>
              <w:t xml:space="preserve">к </w:t>
            </w:r>
            <w:r w:rsidR="005F4CD4" w:rsidRPr="00C40059">
              <w:rPr>
                <w:rFonts w:eastAsiaTheme="minorHAnsi"/>
                <w:sz w:val="26"/>
                <w:szCs w:val="26"/>
                <w:lang w:eastAsia="en-US"/>
              </w:rPr>
              <w:lastRenderedPageBreak/>
              <w:t>пояснительно</w:t>
            </w:r>
            <w:r w:rsidR="008750FA" w:rsidRPr="00C40059">
              <w:rPr>
                <w:rFonts w:eastAsiaTheme="minorHAnsi"/>
                <w:sz w:val="26"/>
                <w:szCs w:val="26"/>
                <w:lang w:eastAsia="en-US"/>
              </w:rPr>
              <w:t>й</w:t>
            </w:r>
            <w:r w:rsidR="005F4CD4" w:rsidRPr="00C40059">
              <w:rPr>
                <w:rFonts w:eastAsiaTheme="minorHAnsi"/>
                <w:sz w:val="26"/>
                <w:szCs w:val="26"/>
                <w:lang w:eastAsia="en-US"/>
              </w:rPr>
              <w:t>записк</w:t>
            </w:r>
            <w:r w:rsidR="008750FA" w:rsidRPr="00C40059">
              <w:rPr>
                <w:rFonts w:eastAsiaTheme="minorHAnsi"/>
                <w:sz w:val="26"/>
                <w:szCs w:val="26"/>
                <w:lang w:eastAsia="en-US"/>
              </w:rPr>
              <w:t>е</w:t>
            </w:r>
            <w:r w:rsidRPr="00C40059">
              <w:rPr>
                <w:rFonts w:eastAsiaTheme="minorHAnsi"/>
                <w:sz w:val="26"/>
                <w:szCs w:val="26"/>
                <w:lang w:eastAsia="en-US"/>
              </w:rPr>
              <w:t>).</w:t>
            </w:r>
          </w:p>
          <w:p w:rsidR="00EB39B9" w:rsidRPr="00C40059" w:rsidRDefault="00F52274" w:rsidP="00896859">
            <w:pPr>
              <w:ind w:firstLine="284"/>
              <w:rPr>
                <w:rFonts w:eastAsiaTheme="minorHAnsi"/>
                <w:sz w:val="26"/>
                <w:szCs w:val="26"/>
                <w:lang w:eastAsia="en-US"/>
              </w:rPr>
            </w:pPr>
            <w:r w:rsidRPr="00C40059">
              <w:rPr>
                <w:rFonts w:eastAsiaTheme="minorHAnsi"/>
                <w:sz w:val="26"/>
                <w:szCs w:val="26"/>
                <w:lang w:eastAsia="en-US"/>
              </w:rPr>
              <w:t>Также н</w:t>
            </w:r>
            <w:r w:rsidR="003039E9" w:rsidRPr="00C40059">
              <w:rPr>
                <w:rFonts w:eastAsiaTheme="minorHAnsi"/>
                <w:sz w:val="26"/>
                <w:szCs w:val="26"/>
                <w:lang w:eastAsia="en-US"/>
              </w:rPr>
              <w:t>еобходимость проведение рубок в зоне, предназначенной для реконструкции и эксплуатации магистральных нефтепроводов, обусловлена технологией производственных процессов и п</w:t>
            </w:r>
            <w:r w:rsidR="000D21F2" w:rsidRPr="00C40059">
              <w:rPr>
                <w:rFonts w:eastAsiaTheme="minorHAnsi"/>
                <w:sz w:val="26"/>
                <w:szCs w:val="26"/>
                <w:lang w:eastAsia="en-US"/>
              </w:rPr>
              <w:t>олнот</w:t>
            </w:r>
            <w:r w:rsidR="003039E9" w:rsidRPr="00C40059">
              <w:rPr>
                <w:rFonts w:eastAsiaTheme="minorHAnsi"/>
                <w:sz w:val="26"/>
                <w:szCs w:val="26"/>
                <w:lang w:eastAsia="en-US"/>
              </w:rPr>
              <w:t xml:space="preserve">ой произрастающих </w:t>
            </w:r>
            <w:r w:rsidR="005F4CD4" w:rsidRPr="00C40059">
              <w:rPr>
                <w:rFonts w:eastAsiaTheme="minorHAnsi"/>
                <w:sz w:val="26"/>
                <w:szCs w:val="26"/>
                <w:lang w:eastAsia="en-US"/>
              </w:rPr>
              <w:t xml:space="preserve">здесь </w:t>
            </w:r>
            <w:r w:rsidR="000D21F2" w:rsidRPr="00C40059">
              <w:rPr>
                <w:rFonts w:eastAsiaTheme="minorHAnsi"/>
                <w:sz w:val="26"/>
                <w:szCs w:val="26"/>
                <w:lang w:eastAsia="en-US"/>
              </w:rPr>
              <w:t>лесных насаждений</w:t>
            </w:r>
            <w:r w:rsidR="003039E9" w:rsidRPr="00C40059">
              <w:rPr>
                <w:rFonts w:eastAsiaTheme="minorHAnsi"/>
                <w:sz w:val="26"/>
                <w:szCs w:val="26"/>
                <w:lang w:eastAsia="en-US"/>
              </w:rPr>
              <w:t> </w:t>
            </w:r>
            <w:r w:rsidR="000D21F2" w:rsidRPr="00C40059">
              <w:rPr>
                <w:rFonts w:eastAsiaTheme="minorHAnsi"/>
                <w:sz w:val="26"/>
                <w:szCs w:val="26"/>
                <w:lang w:eastAsia="en-US"/>
              </w:rPr>
              <w:t>0,4-0,7</w:t>
            </w:r>
            <w:r w:rsidR="003039E9" w:rsidRPr="00C40059">
              <w:rPr>
                <w:rFonts w:eastAsiaTheme="minorHAnsi"/>
                <w:sz w:val="26"/>
                <w:szCs w:val="26"/>
                <w:lang w:eastAsia="en-US"/>
              </w:rPr>
              <w:t xml:space="preserve">. </w:t>
            </w:r>
          </w:p>
        </w:tc>
      </w:tr>
      <w:tr w:rsidR="00183F31"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lastRenderedPageBreak/>
              <w:t xml:space="preserve">заготовка и сбор </w:t>
            </w:r>
            <w:proofErr w:type="spellStart"/>
            <w:r w:rsidRPr="00C40059">
              <w:rPr>
                <w:rFonts w:eastAsiaTheme="minorHAnsi"/>
                <w:sz w:val="26"/>
                <w:szCs w:val="26"/>
                <w:lang w:eastAsia="en-US"/>
              </w:rPr>
              <w:t>недревесных</w:t>
            </w:r>
            <w:proofErr w:type="spellEnd"/>
            <w:r w:rsidRPr="00C40059">
              <w:rPr>
                <w:rFonts w:eastAsiaTheme="minorHAnsi"/>
                <w:sz w:val="26"/>
                <w:szCs w:val="26"/>
                <w:lang w:eastAsia="en-US"/>
              </w:rPr>
              <w:t xml:space="preserve"> лесных ресурсов, заготовка пищевых лесных ресурсов и сбор лекарственных растений, за исключением заготовки и сбора гражданами указанных ресурсов для собственных нужд;</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F66173">
            <w:pPr>
              <w:pStyle w:val="ConsPlusNormal"/>
              <w:ind w:firstLine="284"/>
              <w:jc w:val="both"/>
              <w:rPr>
                <w:rFonts w:ascii="Times New Roman" w:hAnsi="Times New Roman" w:cs="Times New Roman"/>
                <w:sz w:val="26"/>
                <w:szCs w:val="26"/>
              </w:rPr>
            </w:pPr>
            <w:r w:rsidRPr="00C40059">
              <w:rPr>
                <w:rFonts w:ascii="Times New Roman" w:eastAsiaTheme="minorHAnsi" w:hAnsi="Times New Roman" w:cs="Times New Roman"/>
                <w:sz w:val="26"/>
                <w:szCs w:val="26"/>
                <w:lang w:eastAsia="en-US"/>
              </w:rPr>
              <w:t xml:space="preserve">заготовка и сбор </w:t>
            </w:r>
            <w:proofErr w:type="spellStart"/>
            <w:r w:rsidRPr="00C40059">
              <w:rPr>
                <w:rFonts w:ascii="Times New Roman" w:eastAsiaTheme="minorHAnsi" w:hAnsi="Times New Roman" w:cs="Times New Roman"/>
                <w:sz w:val="26"/>
                <w:szCs w:val="26"/>
                <w:lang w:eastAsia="en-US"/>
              </w:rPr>
              <w:t>недревесных</w:t>
            </w:r>
            <w:proofErr w:type="spellEnd"/>
            <w:r w:rsidRPr="00C40059">
              <w:rPr>
                <w:rFonts w:ascii="Times New Roman" w:eastAsiaTheme="minorHAnsi" w:hAnsi="Times New Roman" w:cs="Times New Roman"/>
                <w:sz w:val="26"/>
                <w:szCs w:val="26"/>
                <w:lang w:eastAsia="en-US"/>
              </w:rPr>
              <w:t xml:space="preserve"> лесных ресурсов, заготовка пищевых лесных ресурсов и сбор лекарственных растений, за исключением заготовки и сбора гражданами указанных ресурсов для собственных нужд</w:t>
            </w:r>
            <w:r w:rsidR="003F12A3" w:rsidRPr="00C40059">
              <w:rPr>
                <w:rFonts w:ascii="Times New Roman" w:eastAsiaTheme="minorHAnsi" w:hAnsi="Times New Roman" w:cs="Times New Roman"/>
                <w:sz w:val="26"/>
                <w:szCs w:val="26"/>
                <w:lang w:eastAsia="en-US"/>
              </w:rPr>
              <w:t>;</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F31" w:rsidRPr="00C40059" w:rsidRDefault="00F66173" w:rsidP="00F66173">
            <w:pPr>
              <w:ind w:firstLine="284"/>
              <w:rPr>
                <w:rFonts w:eastAsiaTheme="minorHAnsi"/>
                <w:sz w:val="26"/>
                <w:szCs w:val="26"/>
                <w:lang w:eastAsia="en-US"/>
              </w:rPr>
            </w:pPr>
            <w:r>
              <w:rPr>
                <w:rFonts w:eastAsiaTheme="minorHAnsi"/>
                <w:sz w:val="26"/>
                <w:szCs w:val="26"/>
                <w:lang w:eastAsia="en-US"/>
              </w:rPr>
              <w:t>Бе</w:t>
            </w:r>
            <w:r w:rsidRPr="00C40059">
              <w:rPr>
                <w:rFonts w:eastAsiaTheme="minorHAnsi"/>
                <w:sz w:val="26"/>
                <w:szCs w:val="26"/>
                <w:lang w:eastAsia="en-US"/>
              </w:rPr>
              <w:t>з изменени</w:t>
            </w:r>
            <w:r>
              <w:rPr>
                <w:rFonts w:eastAsiaTheme="minorHAnsi"/>
                <w:sz w:val="26"/>
                <w:szCs w:val="26"/>
                <w:lang w:eastAsia="en-US"/>
              </w:rPr>
              <w:t>я</w:t>
            </w:r>
          </w:p>
        </w:tc>
      </w:tr>
      <w:tr w:rsidR="00183F31"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движение и стоянка механических транспортных средств вне дорог и специально оборудованных мест, за исключением транспортных средств органов и организаций, осуществляющих охрану и надзор за соблюдением установленного режима памятника природы, а также мероприятия по охране, защите и воспроизводству природных ресурсов;</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4E92" w:rsidRPr="00C40059" w:rsidRDefault="00C04E92" w:rsidP="00C40059">
            <w:pPr>
              <w:tabs>
                <w:tab w:val="left" w:pos="34"/>
              </w:tabs>
              <w:suppressAutoHyphens/>
              <w:ind w:firstLine="284"/>
              <w:rPr>
                <w:rFonts w:eastAsiaTheme="minorHAnsi"/>
                <w:sz w:val="26"/>
                <w:szCs w:val="26"/>
                <w:lang w:eastAsia="en-US"/>
              </w:rPr>
            </w:pPr>
            <w:r w:rsidRPr="00C40059">
              <w:rPr>
                <w:rFonts w:eastAsiaTheme="minorHAnsi"/>
                <w:sz w:val="26"/>
                <w:szCs w:val="26"/>
                <w:lang w:eastAsia="en-US"/>
              </w:rPr>
              <w:t>движение и стоянка механических транспортных средств вне дорог и специально оборудованных мест, за исключением транспортных средств органов и организаций, указанных в пункте 2.4 Проекта;</w:t>
            </w:r>
          </w:p>
          <w:p w:rsidR="00C04E92" w:rsidRPr="00C40059" w:rsidRDefault="00C04E92" w:rsidP="00C40059">
            <w:pPr>
              <w:tabs>
                <w:tab w:val="left" w:pos="34"/>
              </w:tabs>
              <w:suppressAutoHyphens/>
              <w:ind w:firstLine="284"/>
              <w:rPr>
                <w:rFonts w:eastAsiaTheme="minorHAnsi"/>
                <w:sz w:val="26"/>
                <w:szCs w:val="26"/>
                <w:lang w:eastAsia="en-US"/>
              </w:rPr>
            </w:pPr>
            <w:r w:rsidRPr="00C40059">
              <w:rPr>
                <w:rFonts w:eastAsiaTheme="minorHAnsi"/>
                <w:sz w:val="26"/>
                <w:szCs w:val="26"/>
                <w:lang w:eastAsia="en-US"/>
              </w:rPr>
              <w:t>Пункт 2.4</w:t>
            </w:r>
            <w:r w:rsidR="00324C36" w:rsidRPr="00C40059">
              <w:rPr>
                <w:rFonts w:eastAsiaTheme="minorHAnsi"/>
                <w:sz w:val="26"/>
                <w:szCs w:val="26"/>
                <w:lang w:eastAsia="en-US"/>
              </w:rPr>
              <w:t>: </w:t>
            </w:r>
            <w:r w:rsidRPr="00C40059">
              <w:rPr>
                <w:rFonts w:eastAsiaTheme="minorHAnsi"/>
                <w:sz w:val="26"/>
                <w:szCs w:val="26"/>
                <w:lang w:eastAsia="en-US"/>
              </w:rPr>
              <w:t>По территории памятника природы разрешается проезд и стоянка механических транспортных средств органов и организаций, осуществляющих охрану памятника природы и государственный надзор в области охраны и использования особо охраняемых природных территорий на территории памятника природы, органов и организаций, осуществляющих мероприятия по охране, защите и воспроизводству природных ресурсов.</w:t>
            </w:r>
          </w:p>
          <w:p w:rsidR="00183F31" w:rsidRPr="00C40059" w:rsidRDefault="00C04E92" w:rsidP="00C40059">
            <w:pPr>
              <w:tabs>
                <w:tab w:val="left" w:pos="34"/>
              </w:tabs>
              <w:suppressAutoHyphens/>
              <w:ind w:firstLine="284"/>
              <w:rPr>
                <w:color w:val="0070C0"/>
                <w:sz w:val="26"/>
                <w:szCs w:val="26"/>
                <w:lang w:eastAsia="zh-CN"/>
              </w:rPr>
            </w:pPr>
            <w:r w:rsidRPr="00C40059">
              <w:rPr>
                <w:rFonts w:eastAsiaTheme="minorHAnsi"/>
                <w:sz w:val="26"/>
                <w:szCs w:val="26"/>
                <w:lang w:eastAsia="en-US"/>
              </w:rPr>
              <w:t>По территории зоны</w:t>
            </w:r>
            <w:r w:rsidR="00E256C3" w:rsidRPr="00C40059">
              <w:rPr>
                <w:rFonts w:eastAsiaTheme="minorHAnsi"/>
                <w:sz w:val="26"/>
                <w:szCs w:val="26"/>
                <w:lang w:eastAsia="en-US"/>
              </w:rPr>
              <w:t xml:space="preserve">, предназначенной для реконструкции и </w:t>
            </w:r>
            <w:r w:rsidR="00E256C3" w:rsidRPr="00C40059">
              <w:rPr>
                <w:rFonts w:eastAsiaTheme="minorHAnsi"/>
                <w:sz w:val="26"/>
                <w:szCs w:val="26"/>
                <w:lang w:eastAsia="en-US"/>
              </w:rPr>
              <w:lastRenderedPageBreak/>
              <w:t xml:space="preserve">эксплуатации магистральных нефтепроводов, </w:t>
            </w:r>
            <w:r w:rsidRPr="00C40059">
              <w:rPr>
                <w:rFonts w:eastAsiaTheme="minorHAnsi"/>
                <w:sz w:val="26"/>
                <w:szCs w:val="26"/>
                <w:lang w:eastAsia="en-US"/>
              </w:rPr>
              <w:t>разрешается проезд и стоянка механических транспортных средств организаций, выполняющих работы по реконструкции или эксплуатации магистральных нефтепроводов.</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F31" w:rsidRPr="00C40059" w:rsidRDefault="007F4F77" w:rsidP="00414289">
            <w:pPr>
              <w:pStyle w:val="ConsPlusNormal"/>
              <w:ind w:firstLine="284"/>
              <w:jc w:val="both"/>
              <w:rPr>
                <w:rFonts w:ascii="Times New Roman" w:hAnsi="Times New Roman" w:cs="Times New Roman"/>
                <w:sz w:val="26"/>
                <w:szCs w:val="26"/>
              </w:rPr>
            </w:pPr>
            <w:r w:rsidRPr="00C40059">
              <w:rPr>
                <w:rFonts w:ascii="Times New Roman" w:eastAsiaTheme="minorHAnsi" w:hAnsi="Times New Roman" w:cs="Times New Roman"/>
                <w:sz w:val="26"/>
                <w:szCs w:val="26"/>
                <w:lang w:eastAsia="en-US"/>
              </w:rPr>
              <w:lastRenderedPageBreak/>
              <w:t>Исключительный случай на разрешение  движения и стоянки механических транспортных организаций, осуществляющих реконструкцию и эксплуатацию магистральн</w:t>
            </w:r>
            <w:r w:rsidR="00624CF7" w:rsidRPr="00C40059">
              <w:rPr>
                <w:rFonts w:ascii="Times New Roman" w:eastAsiaTheme="minorHAnsi" w:hAnsi="Times New Roman" w:cs="Times New Roman"/>
                <w:sz w:val="26"/>
                <w:szCs w:val="26"/>
                <w:lang w:eastAsia="en-US"/>
              </w:rPr>
              <w:t>ых</w:t>
            </w:r>
            <w:r w:rsidRPr="00C40059">
              <w:rPr>
                <w:rFonts w:ascii="Times New Roman" w:eastAsiaTheme="minorHAnsi" w:hAnsi="Times New Roman" w:cs="Times New Roman"/>
                <w:sz w:val="26"/>
                <w:szCs w:val="26"/>
                <w:lang w:eastAsia="en-US"/>
              </w:rPr>
              <w:t xml:space="preserve"> нефтепровод</w:t>
            </w:r>
            <w:r w:rsidR="00624CF7" w:rsidRPr="00C40059">
              <w:rPr>
                <w:rFonts w:ascii="Times New Roman" w:eastAsiaTheme="minorHAnsi" w:hAnsi="Times New Roman" w:cs="Times New Roman"/>
                <w:sz w:val="26"/>
                <w:szCs w:val="26"/>
                <w:lang w:eastAsia="en-US"/>
              </w:rPr>
              <w:t>ов,</w:t>
            </w:r>
            <w:r w:rsidRPr="00C40059">
              <w:rPr>
                <w:rFonts w:ascii="Times New Roman" w:eastAsiaTheme="minorHAnsi" w:hAnsi="Times New Roman" w:cs="Times New Roman"/>
                <w:sz w:val="26"/>
                <w:szCs w:val="26"/>
                <w:lang w:eastAsia="en-US"/>
              </w:rPr>
              <w:t xml:space="preserve"> предусмотрен </w:t>
            </w:r>
            <w:r w:rsidR="005239DB" w:rsidRPr="00C40059">
              <w:rPr>
                <w:rFonts w:ascii="Times New Roman" w:eastAsiaTheme="minorHAnsi" w:hAnsi="Times New Roman" w:cs="Times New Roman"/>
                <w:sz w:val="26"/>
                <w:szCs w:val="26"/>
                <w:lang w:eastAsia="en-US"/>
              </w:rPr>
              <w:t xml:space="preserve">пунктом 4.5 </w:t>
            </w:r>
            <w:r w:rsidR="0004025D" w:rsidRPr="00C40059">
              <w:rPr>
                <w:rFonts w:ascii="Times New Roman" w:eastAsiaTheme="minorHAnsi" w:hAnsi="Times New Roman" w:cs="Times New Roman"/>
                <w:sz w:val="26"/>
                <w:szCs w:val="26"/>
                <w:lang w:eastAsia="en-US"/>
              </w:rPr>
              <w:t>«</w:t>
            </w:r>
            <w:r w:rsidR="005239DB" w:rsidRPr="00C40059">
              <w:rPr>
                <w:rFonts w:ascii="Times New Roman" w:eastAsiaTheme="minorHAnsi" w:hAnsi="Times New Roman" w:cs="Times New Roman"/>
                <w:sz w:val="26"/>
                <w:szCs w:val="26"/>
                <w:lang w:eastAsia="en-US"/>
              </w:rPr>
              <w:t>Правил охраны магистральных трубопроводов</w:t>
            </w:r>
            <w:r w:rsidR="0004025D" w:rsidRPr="00C40059">
              <w:rPr>
                <w:rFonts w:ascii="Times New Roman" w:eastAsiaTheme="minorHAnsi" w:hAnsi="Times New Roman" w:cs="Times New Roman"/>
                <w:sz w:val="26"/>
                <w:szCs w:val="26"/>
                <w:lang w:eastAsia="en-US"/>
              </w:rPr>
              <w:t>»</w:t>
            </w:r>
            <w:r w:rsidR="005239DB" w:rsidRPr="00C40059">
              <w:rPr>
                <w:rFonts w:ascii="Times New Roman" w:eastAsiaTheme="minorHAnsi" w:hAnsi="Times New Roman" w:cs="Times New Roman"/>
                <w:sz w:val="26"/>
                <w:szCs w:val="26"/>
                <w:lang w:eastAsia="en-US"/>
              </w:rPr>
              <w:t>, утвержденных Минтопэнерго РФ 29.04.1992, постановлением Госгортехнадзора РФ от 22.04.1992 № 9</w:t>
            </w:r>
            <w:r w:rsidR="0080382B" w:rsidRPr="00C40059">
              <w:rPr>
                <w:rFonts w:ascii="Times New Roman" w:eastAsiaTheme="minorHAnsi" w:hAnsi="Times New Roman" w:cs="Times New Roman"/>
                <w:sz w:val="26"/>
                <w:szCs w:val="26"/>
                <w:lang w:eastAsia="en-US"/>
              </w:rPr>
              <w:t xml:space="preserve"> (приложение </w:t>
            </w:r>
            <w:r w:rsidR="00414289">
              <w:rPr>
                <w:rFonts w:ascii="Times New Roman" w:eastAsiaTheme="minorHAnsi" w:hAnsi="Times New Roman" w:cs="Times New Roman"/>
                <w:sz w:val="26"/>
                <w:szCs w:val="26"/>
                <w:lang w:eastAsia="en-US"/>
              </w:rPr>
              <w:t>7</w:t>
            </w:r>
            <w:r w:rsidR="0004025D" w:rsidRPr="00C40059">
              <w:rPr>
                <w:rFonts w:ascii="Times New Roman" w:eastAsiaTheme="minorHAnsi" w:hAnsi="Times New Roman" w:cs="Times New Roman"/>
                <w:sz w:val="26"/>
                <w:szCs w:val="26"/>
                <w:lang w:eastAsia="en-US"/>
              </w:rPr>
              <w:t xml:space="preserve">к </w:t>
            </w:r>
            <w:r w:rsidR="00157F2E" w:rsidRPr="00C40059">
              <w:rPr>
                <w:rFonts w:ascii="Times New Roman" w:eastAsiaTheme="minorHAnsi" w:hAnsi="Times New Roman" w:cs="Times New Roman"/>
                <w:sz w:val="26"/>
                <w:szCs w:val="26"/>
                <w:lang w:eastAsia="en-US"/>
              </w:rPr>
              <w:t>пояснительной записк</w:t>
            </w:r>
            <w:r w:rsidR="0004025D" w:rsidRPr="00C40059">
              <w:rPr>
                <w:rFonts w:ascii="Times New Roman" w:eastAsiaTheme="minorHAnsi" w:hAnsi="Times New Roman" w:cs="Times New Roman"/>
                <w:sz w:val="26"/>
                <w:szCs w:val="26"/>
                <w:lang w:eastAsia="en-US"/>
              </w:rPr>
              <w:t>е</w:t>
            </w:r>
            <w:r w:rsidR="0080382B" w:rsidRPr="00C40059">
              <w:rPr>
                <w:rFonts w:ascii="Times New Roman" w:eastAsiaTheme="minorHAnsi" w:hAnsi="Times New Roman" w:cs="Times New Roman"/>
                <w:sz w:val="26"/>
                <w:szCs w:val="26"/>
                <w:lang w:eastAsia="en-US"/>
              </w:rPr>
              <w:t>).</w:t>
            </w:r>
          </w:p>
        </w:tc>
      </w:tr>
      <w:tr w:rsidR="00183F31"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sz w:val="26"/>
                <w:szCs w:val="26"/>
              </w:rPr>
            </w:pPr>
            <w:r w:rsidRPr="00C40059">
              <w:rPr>
                <w:sz w:val="26"/>
                <w:szCs w:val="26"/>
              </w:rPr>
              <w:lastRenderedPageBreak/>
              <w:t>нарушение почвенного и растительного покрова</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4D15" w:rsidRPr="00C40059" w:rsidRDefault="00503A79" w:rsidP="007717EF">
            <w:pPr>
              <w:autoSpaceDE w:val="0"/>
              <w:autoSpaceDN w:val="0"/>
              <w:adjustRightInd w:val="0"/>
              <w:ind w:firstLine="284"/>
              <w:rPr>
                <w:rFonts w:eastAsiaTheme="minorHAnsi"/>
                <w:sz w:val="26"/>
                <w:szCs w:val="26"/>
                <w:lang w:eastAsia="en-US"/>
              </w:rPr>
            </w:pPr>
            <w:r w:rsidRPr="00503A79">
              <w:rPr>
                <w:sz w:val="26"/>
                <w:szCs w:val="26"/>
              </w:rPr>
              <w:t xml:space="preserve">нарушение почвенного и растительного покрова, за исключением Зоны нефтепроводов, </w:t>
            </w:r>
            <w:r w:rsidR="007717EF">
              <w:rPr>
                <w:sz w:val="26"/>
                <w:szCs w:val="26"/>
              </w:rPr>
              <w:t xml:space="preserve">участков </w:t>
            </w:r>
            <w:r w:rsidR="007717EF" w:rsidRPr="00F047F5">
              <w:rPr>
                <w:sz w:val="26"/>
                <w:szCs w:val="26"/>
              </w:rPr>
              <w:t>полос отвода автомобильной дороги</w:t>
            </w:r>
            <w:r w:rsidR="007717EF">
              <w:rPr>
                <w:sz w:val="26"/>
                <w:szCs w:val="26"/>
              </w:rPr>
              <w:t xml:space="preserve"> или </w:t>
            </w:r>
            <w:r w:rsidR="007717EF" w:rsidRPr="00F047F5">
              <w:rPr>
                <w:sz w:val="26"/>
                <w:szCs w:val="26"/>
              </w:rPr>
              <w:t>ремонт</w:t>
            </w:r>
            <w:r w:rsidR="007717EF">
              <w:rPr>
                <w:sz w:val="26"/>
                <w:szCs w:val="26"/>
              </w:rPr>
              <w:t>а</w:t>
            </w:r>
            <w:r w:rsidR="007717EF" w:rsidRPr="00F047F5">
              <w:rPr>
                <w:sz w:val="26"/>
                <w:szCs w:val="26"/>
              </w:rPr>
              <w:t xml:space="preserve"> автомобильной дорог</w:t>
            </w:r>
            <w:r w:rsidR="007717EF">
              <w:rPr>
                <w:sz w:val="26"/>
                <w:szCs w:val="26"/>
              </w:rPr>
              <w:t>и</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F31" w:rsidRPr="00C40059" w:rsidRDefault="00514FF5" w:rsidP="00C40059">
            <w:pPr>
              <w:pStyle w:val="ConsPlusNormal"/>
              <w:ind w:firstLine="284"/>
              <w:jc w:val="both"/>
              <w:rPr>
                <w:rFonts w:ascii="Times New Roman" w:eastAsiaTheme="minorHAnsi" w:hAnsi="Times New Roman" w:cs="Times New Roman"/>
                <w:sz w:val="26"/>
                <w:szCs w:val="26"/>
                <w:lang w:eastAsia="en-US"/>
              </w:rPr>
            </w:pPr>
            <w:r w:rsidRPr="00C40059">
              <w:rPr>
                <w:rFonts w:ascii="Times New Roman" w:eastAsiaTheme="minorHAnsi" w:hAnsi="Times New Roman" w:cs="Times New Roman"/>
                <w:sz w:val="26"/>
                <w:szCs w:val="26"/>
                <w:lang w:eastAsia="en-US"/>
              </w:rPr>
              <w:t>Н</w:t>
            </w:r>
            <w:r w:rsidR="0075395D" w:rsidRPr="00C40059">
              <w:rPr>
                <w:rFonts w:ascii="Times New Roman" w:eastAsiaTheme="minorHAnsi" w:hAnsi="Times New Roman" w:cs="Times New Roman"/>
                <w:sz w:val="26"/>
                <w:szCs w:val="26"/>
                <w:lang w:eastAsia="en-US"/>
              </w:rPr>
              <w:t xml:space="preserve">арушение почвенного и растительного покрова </w:t>
            </w:r>
            <w:r w:rsidR="00640B4B" w:rsidRPr="00C40059">
              <w:rPr>
                <w:rFonts w:ascii="Times New Roman" w:eastAsiaTheme="minorHAnsi" w:hAnsi="Times New Roman" w:cs="Times New Roman"/>
                <w:sz w:val="26"/>
                <w:szCs w:val="26"/>
                <w:lang w:eastAsia="en-US"/>
              </w:rPr>
              <w:t>в зоне, предназначенной для</w:t>
            </w:r>
            <w:r w:rsidR="0075395D" w:rsidRPr="00C40059">
              <w:rPr>
                <w:rFonts w:ascii="Times New Roman" w:eastAsiaTheme="minorHAnsi" w:hAnsi="Times New Roman" w:cs="Times New Roman"/>
                <w:sz w:val="26"/>
                <w:szCs w:val="26"/>
                <w:lang w:eastAsia="en-US"/>
              </w:rPr>
              <w:t>реконструкции и эксплуатации магистральн</w:t>
            </w:r>
            <w:r w:rsidR="00174BC5" w:rsidRPr="00C40059">
              <w:rPr>
                <w:rFonts w:ascii="Times New Roman" w:eastAsiaTheme="minorHAnsi" w:hAnsi="Times New Roman" w:cs="Times New Roman"/>
                <w:sz w:val="26"/>
                <w:szCs w:val="26"/>
                <w:lang w:eastAsia="en-US"/>
              </w:rPr>
              <w:t>ых</w:t>
            </w:r>
            <w:r w:rsidR="0075395D" w:rsidRPr="00C40059">
              <w:rPr>
                <w:rFonts w:ascii="Times New Roman" w:eastAsiaTheme="minorHAnsi" w:hAnsi="Times New Roman" w:cs="Times New Roman"/>
                <w:sz w:val="26"/>
                <w:szCs w:val="26"/>
                <w:lang w:eastAsia="en-US"/>
              </w:rPr>
              <w:t xml:space="preserve"> нефтепровод</w:t>
            </w:r>
            <w:r w:rsidR="00174BC5" w:rsidRPr="00C40059">
              <w:rPr>
                <w:rFonts w:ascii="Times New Roman" w:eastAsiaTheme="minorHAnsi" w:hAnsi="Times New Roman" w:cs="Times New Roman"/>
                <w:sz w:val="26"/>
                <w:szCs w:val="26"/>
                <w:lang w:eastAsia="en-US"/>
              </w:rPr>
              <w:t>ов</w:t>
            </w:r>
            <w:r w:rsidR="004B279E" w:rsidRPr="00C40059">
              <w:rPr>
                <w:rFonts w:ascii="Times New Roman" w:eastAsiaTheme="minorHAnsi" w:hAnsi="Times New Roman" w:cs="Times New Roman"/>
                <w:sz w:val="26"/>
                <w:szCs w:val="26"/>
                <w:lang w:eastAsia="en-US"/>
              </w:rPr>
              <w:t>неизбежно</w:t>
            </w:r>
            <w:r w:rsidR="0075395D" w:rsidRPr="00C40059">
              <w:rPr>
                <w:rFonts w:ascii="Times New Roman" w:eastAsiaTheme="minorHAnsi" w:hAnsi="Times New Roman" w:cs="Times New Roman"/>
                <w:sz w:val="26"/>
                <w:szCs w:val="26"/>
                <w:lang w:eastAsia="en-US"/>
              </w:rPr>
              <w:t xml:space="preserve"> при осуществлении технологических процессов</w:t>
            </w:r>
            <w:r w:rsidR="004B279E" w:rsidRPr="00C40059">
              <w:rPr>
                <w:rFonts w:ascii="Times New Roman" w:eastAsiaTheme="minorHAnsi" w:hAnsi="Times New Roman" w:cs="Times New Roman"/>
                <w:sz w:val="26"/>
                <w:szCs w:val="26"/>
                <w:lang w:eastAsia="en-US"/>
              </w:rPr>
              <w:t xml:space="preserve"> в указанной зоне</w:t>
            </w:r>
            <w:r w:rsidR="00F747A8" w:rsidRPr="00C40059">
              <w:rPr>
                <w:rFonts w:ascii="Times New Roman" w:eastAsiaTheme="minorHAnsi" w:hAnsi="Times New Roman" w:cs="Times New Roman"/>
                <w:sz w:val="26"/>
                <w:szCs w:val="26"/>
                <w:lang w:eastAsia="en-US"/>
              </w:rPr>
              <w:t>.</w:t>
            </w:r>
          </w:p>
          <w:p w:rsidR="00C75787" w:rsidRPr="00C40059" w:rsidRDefault="00BE08C4" w:rsidP="00503A79">
            <w:pPr>
              <w:pStyle w:val="ConsPlusNormal"/>
              <w:ind w:firstLine="284"/>
              <w:jc w:val="both"/>
              <w:rPr>
                <w:rFonts w:ascii="Times New Roman" w:eastAsiaTheme="minorHAnsi" w:hAnsi="Times New Roman" w:cs="Times New Roman"/>
                <w:sz w:val="26"/>
                <w:szCs w:val="26"/>
                <w:lang w:eastAsia="en-US"/>
              </w:rPr>
            </w:pPr>
            <w:r w:rsidRPr="00C40059">
              <w:rPr>
                <w:rFonts w:ascii="Times New Roman" w:eastAsiaTheme="minorHAnsi" w:hAnsi="Times New Roman" w:cs="Times New Roman"/>
                <w:sz w:val="26"/>
                <w:szCs w:val="26"/>
                <w:lang w:eastAsia="en-US"/>
              </w:rPr>
              <w:t>С</w:t>
            </w:r>
            <w:r w:rsidR="00F747A8" w:rsidRPr="00C40059">
              <w:rPr>
                <w:rFonts w:ascii="Times New Roman" w:eastAsiaTheme="minorHAnsi" w:hAnsi="Times New Roman" w:cs="Times New Roman"/>
                <w:sz w:val="26"/>
                <w:szCs w:val="26"/>
                <w:lang w:eastAsia="en-US"/>
              </w:rPr>
              <w:t>няти</w:t>
            </w:r>
            <w:r w:rsidRPr="00C40059">
              <w:rPr>
                <w:rFonts w:ascii="Times New Roman" w:eastAsiaTheme="minorHAnsi" w:hAnsi="Times New Roman" w:cs="Times New Roman"/>
                <w:sz w:val="26"/>
                <w:szCs w:val="26"/>
                <w:lang w:eastAsia="en-US"/>
              </w:rPr>
              <w:t>е</w:t>
            </w:r>
            <w:r w:rsidR="00F747A8" w:rsidRPr="00C40059">
              <w:rPr>
                <w:rFonts w:ascii="Times New Roman" w:eastAsiaTheme="minorHAnsi" w:hAnsi="Times New Roman" w:cs="Times New Roman"/>
                <w:sz w:val="26"/>
                <w:szCs w:val="26"/>
                <w:lang w:eastAsia="en-US"/>
              </w:rPr>
              <w:t xml:space="preserve"> дерна, выемк</w:t>
            </w:r>
            <w:r w:rsidRPr="00C40059">
              <w:rPr>
                <w:rFonts w:ascii="Times New Roman" w:eastAsiaTheme="minorHAnsi" w:hAnsi="Times New Roman" w:cs="Times New Roman"/>
                <w:sz w:val="26"/>
                <w:szCs w:val="26"/>
                <w:lang w:eastAsia="en-US"/>
              </w:rPr>
              <w:t>а</w:t>
            </w:r>
            <w:r w:rsidR="00F747A8" w:rsidRPr="00C40059">
              <w:rPr>
                <w:rFonts w:ascii="Times New Roman" w:eastAsiaTheme="minorHAnsi" w:hAnsi="Times New Roman" w:cs="Times New Roman"/>
                <w:sz w:val="26"/>
                <w:szCs w:val="26"/>
                <w:lang w:eastAsia="en-US"/>
              </w:rPr>
              <w:t xml:space="preserve"> грунта при работах по содержанию полос отвода автомобильн</w:t>
            </w:r>
            <w:r w:rsidR="00525B55">
              <w:rPr>
                <w:rFonts w:ascii="Times New Roman" w:eastAsiaTheme="minorHAnsi" w:hAnsi="Times New Roman" w:cs="Times New Roman"/>
                <w:sz w:val="26"/>
                <w:szCs w:val="26"/>
                <w:lang w:eastAsia="en-US"/>
              </w:rPr>
              <w:t>ых</w:t>
            </w:r>
            <w:r w:rsidR="00F747A8" w:rsidRPr="00C40059">
              <w:rPr>
                <w:rFonts w:ascii="Times New Roman" w:eastAsiaTheme="minorHAnsi" w:hAnsi="Times New Roman" w:cs="Times New Roman"/>
                <w:sz w:val="26"/>
                <w:szCs w:val="26"/>
                <w:lang w:eastAsia="en-US"/>
              </w:rPr>
              <w:t xml:space="preserve"> дорог или ремонту автомобильн</w:t>
            </w:r>
            <w:r w:rsidR="00525B55">
              <w:rPr>
                <w:rFonts w:ascii="Times New Roman" w:eastAsiaTheme="minorHAnsi" w:hAnsi="Times New Roman" w:cs="Times New Roman"/>
                <w:sz w:val="26"/>
                <w:szCs w:val="26"/>
                <w:lang w:eastAsia="en-US"/>
              </w:rPr>
              <w:t>ых</w:t>
            </w:r>
            <w:r w:rsidR="00F747A8" w:rsidRPr="00C40059">
              <w:rPr>
                <w:rFonts w:ascii="Times New Roman" w:eastAsiaTheme="minorHAnsi" w:hAnsi="Times New Roman" w:cs="Times New Roman"/>
                <w:sz w:val="26"/>
                <w:szCs w:val="26"/>
                <w:lang w:eastAsia="en-US"/>
              </w:rPr>
              <w:t xml:space="preserve"> дорог, </w:t>
            </w:r>
            <w:r w:rsidR="00525B55">
              <w:rPr>
                <w:rFonts w:ascii="Times New Roman" w:eastAsiaTheme="minorHAnsi" w:hAnsi="Times New Roman" w:cs="Times New Roman"/>
                <w:sz w:val="26"/>
                <w:szCs w:val="26"/>
                <w:lang w:eastAsia="en-US"/>
              </w:rPr>
              <w:t>их</w:t>
            </w:r>
            <w:r w:rsidR="00F747A8" w:rsidRPr="00C40059">
              <w:rPr>
                <w:rFonts w:ascii="Times New Roman" w:eastAsiaTheme="minorHAnsi" w:hAnsi="Times New Roman" w:cs="Times New Roman"/>
                <w:sz w:val="26"/>
                <w:szCs w:val="26"/>
                <w:lang w:eastAsia="en-US"/>
              </w:rPr>
              <w:t xml:space="preserve"> участков</w:t>
            </w:r>
            <w:r w:rsidR="00514FF5" w:rsidRPr="00C40059">
              <w:rPr>
                <w:rFonts w:ascii="Times New Roman" w:eastAsiaTheme="minorHAnsi" w:hAnsi="Times New Roman" w:cs="Times New Roman"/>
                <w:sz w:val="26"/>
                <w:szCs w:val="26"/>
                <w:lang w:eastAsia="en-US"/>
              </w:rPr>
              <w:t xml:space="preserve">предусмотрено </w:t>
            </w:r>
            <w:hyperlink r:id="rId64" w:history="1">
              <w:r w:rsidR="00521A0B" w:rsidRPr="00C40059">
                <w:rPr>
                  <w:rFonts w:ascii="Times New Roman" w:eastAsiaTheme="minorHAnsi" w:hAnsi="Times New Roman" w:cs="Times New Roman"/>
                  <w:sz w:val="26"/>
                  <w:szCs w:val="26"/>
                  <w:lang w:eastAsia="en-US"/>
                </w:rPr>
                <w:t>ст. </w:t>
              </w:r>
              <w:r w:rsidR="003E2073" w:rsidRPr="00C40059">
                <w:rPr>
                  <w:rFonts w:ascii="Times New Roman" w:eastAsiaTheme="minorHAnsi" w:hAnsi="Times New Roman" w:cs="Times New Roman"/>
                  <w:sz w:val="26"/>
                  <w:szCs w:val="26"/>
                  <w:lang w:eastAsia="en-US"/>
                </w:rPr>
                <w:t>25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p>
        </w:tc>
      </w:tr>
      <w:tr w:rsidR="00183F31"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прогон и выпас сельскохозяйственных животных</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3F31" w:rsidRPr="00C40059" w:rsidRDefault="001E3C43" w:rsidP="00C40059">
            <w:pPr>
              <w:ind w:firstLine="284"/>
              <w:rPr>
                <w:sz w:val="26"/>
                <w:szCs w:val="26"/>
              </w:rPr>
            </w:pPr>
            <w:r w:rsidRPr="00C40059">
              <w:rPr>
                <w:sz w:val="26"/>
                <w:szCs w:val="26"/>
              </w:rPr>
              <w:t>ведение сельского хозяйства</w:t>
            </w:r>
            <w:r w:rsidR="003F12A3" w:rsidRPr="00C40059">
              <w:rPr>
                <w:sz w:val="26"/>
                <w:szCs w:val="26"/>
              </w:rPr>
              <w:t>;</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3F31" w:rsidRPr="00C40059" w:rsidRDefault="00E61BC9" w:rsidP="00C40059">
            <w:pPr>
              <w:ind w:firstLine="284"/>
              <w:rPr>
                <w:sz w:val="26"/>
                <w:szCs w:val="26"/>
              </w:rPr>
            </w:pPr>
            <w:r w:rsidRPr="00C40059">
              <w:rPr>
                <w:sz w:val="26"/>
                <w:szCs w:val="26"/>
              </w:rPr>
              <w:t xml:space="preserve">Запрет вносится на основании </w:t>
            </w:r>
            <w:r w:rsidR="00D05189" w:rsidRPr="00C40059">
              <w:rPr>
                <w:sz w:val="26"/>
                <w:szCs w:val="26"/>
              </w:rPr>
              <w:t>з</w:t>
            </w:r>
            <w:r w:rsidR="0046149F" w:rsidRPr="00C40059">
              <w:rPr>
                <w:sz w:val="26"/>
                <w:szCs w:val="26"/>
              </w:rPr>
              <w:t>апрет</w:t>
            </w:r>
            <w:r w:rsidRPr="00C40059">
              <w:rPr>
                <w:sz w:val="26"/>
                <w:szCs w:val="26"/>
              </w:rPr>
              <w:t>а, установленного</w:t>
            </w:r>
            <w:r w:rsidR="002F54EF" w:rsidRPr="00C40059">
              <w:rPr>
                <w:sz w:val="26"/>
                <w:szCs w:val="26"/>
              </w:rPr>
              <w:t>разделом </w:t>
            </w:r>
            <w:r w:rsidR="00D05189" w:rsidRPr="00C40059">
              <w:rPr>
                <w:sz w:val="26"/>
                <w:szCs w:val="26"/>
              </w:rPr>
              <w:t>1.2 (Таблица 5) л</w:t>
            </w:r>
            <w:r w:rsidR="001E3C43" w:rsidRPr="00C40059">
              <w:rPr>
                <w:sz w:val="26"/>
                <w:szCs w:val="26"/>
              </w:rPr>
              <w:t>есохозяйственн</w:t>
            </w:r>
            <w:r w:rsidR="00D05189" w:rsidRPr="00C40059">
              <w:rPr>
                <w:sz w:val="26"/>
                <w:szCs w:val="26"/>
              </w:rPr>
              <w:t>ого</w:t>
            </w:r>
            <w:r w:rsidR="001E3C43" w:rsidRPr="00C40059">
              <w:rPr>
                <w:sz w:val="26"/>
                <w:szCs w:val="26"/>
              </w:rPr>
              <w:t xml:space="preserve"> регламент</w:t>
            </w:r>
            <w:r w:rsidR="00D05189" w:rsidRPr="00C40059">
              <w:rPr>
                <w:sz w:val="26"/>
                <w:szCs w:val="26"/>
              </w:rPr>
              <w:t>а</w:t>
            </w:r>
            <w:r w:rsidR="001E3C43" w:rsidRPr="00C40059">
              <w:rPr>
                <w:sz w:val="26"/>
                <w:szCs w:val="26"/>
              </w:rPr>
              <w:t xml:space="preserve"> Рыбинского лесничества, утвержденн</w:t>
            </w:r>
            <w:r w:rsidR="00D05189" w:rsidRPr="00C40059">
              <w:rPr>
                <w:sz w:val="26"/>
                <w:szCs w:val="26"/>
              </w:rPr>
              <w:t>ого</w:t>
            </w:r>
            <w:hyperlink r:id="rId65" w:history="1">
              <w:r w:rsidR="001E3C43" w:rsidRPr="00C40059">
                <w:rPr>
                  <w:sz w:val="26"/>
                  <w:szCs w:val="26"/>
                </w:rPr>
                <w:t>приказом министерства лесного хозяйства Красноярского края от 26.09.2018 № 1443-од</w:t>
              </w:r>
            </w:hyperlink>
            <w:r w:rsidR="00D05189" w:rsidRPr="00C40059">
              <w:rPr>
                <w:sz w:val="26"/>
                <w:szCs w:val="26"/>
              </w:rPr>
              <w:t>.Л</w:t>
            </w:r>
            <w:r w:rsidR="001E3C43" w:rsidRPr="00C40059">
              <w:rPr>
                <w:sz w:val="26"/>
                <w:szCs w:val="26"/>
              </w:rPr>
              <w:t xml:space="preserve">есные кварталы </w:t>
            </w:r>
            <w:r w:rsidR="009952BD" w:rsidRPr="00C40059">
              <w:rPr>
                <w:sz w:val="26"/>
                <w:szCs w:val="26"/>
              </w:rPr>
              <w:t xml:space="preserve">в составе </w:t>
            </w:r>
            <w:r w:rsidR="001E3C43" w:rsidRPr="00C40059">
              <w:rPr>
                <w:sz w:val="26"/>
                <w:szCs w:val="26"/>
              </w:rPr>
              <w:t>Памятника природы в перечне участков, где разрешен вид использования лесов «Ведение сельского хозяйства» отсутствуют</w:t>
            </w:r>
            <w:r w:rsidRPr="00C40059">
              <w:rPr>
                <w:sz w:val="26"/>
                <w:szCs w:val="26"/>
              </w:rPr>
              <w:t xml:space="preserve">. </w:t>
            </w:r>
          </w:p>
          <w:p w:rsidR="00E61BC9" w:rsidRPr="00C40059" w:rsidRDefault="00E61BC9" w:rsidP="00C40059">
            <w:pPr>
              <w:ind w:firstLine="284"/>
              <w:rPr>
                <w:sz w:val="26"/>
                <w:szCs w:val="26"/>
              </w:rPr>
            </w:pPr>
            <w:r w:rsidRPr="00C40059">
              <w:rPr>
                <w:sz w:val="26"/>
                <w:szCs w:val="26"/>
              </w:rPr>
              <w:t xml:space="preserve">Кроме того, </w:t>
            </w:r>
            <w:r w:rsidR="009952BD" w:rsidRPr="00C40059">
              <w:rPr>
                <w:sz w:val="26"/>
                <w:szCs w:val="26"/>
              </w:rPr>
              <w:t xml:space="preserve">существующие </w:t>
            </w:r>
            <w:r w:rsidRPr="00C40059">
              <w:rPr>
                <w:sz w:val="26"/>
                <w:szCs w:val="26"/>
              </w:rPr>
              <w:t xml:space="preserve">запреты </w:t>
            </w:r>
            <w:r w:rsidR="0076244E" w:rsidRPr="00C40059">
              <w:rPr>
                <w:sz w:val="26"/>
                <w:szCs w:val="26"/>
              </w:rPr>
              <w:t xml:space="preserve">режима особой охраны Памятника </w:t>
            </w:r>
            <w:r w:rsidRPr="00C40059">
              <w:rPr>
                <w:sz w:val="26"/>
                <w:szCs w:val="26"/>
              </w:rPr>
              <w:t>природы на «</w:t>
            </w:r>
            <w:r w:rsidRPr="00C40059">
              <w:rPr>
                <w:rFonts w:eastAsiaTheme="minorHAnsi"/>
                <w:sz w:val="26"/>
                <w:szCs w:val="26"/>
                <w:lang w:eastAsia="en-US"/>
              </w:rPr>
              <w:t xml:space="preserve">возведение временных сооружений» и «нарушение </w:t>
            </w:r>
            <w:r w:rsidRPr="00C40059">
              <w:rPr>
                <w:rFonts w:eastAsiaTheme="minorHAnsi"/>
                <w:sz w:val="26"/>
                <w:szCs w:val="26"/>
                <w:lang w:eastAsia="en-US"/>
              </w:rPr>
              <w:lastRenderedPageBreak/>
              <w:t>почвенного и растительного покрова» не позволя</w:t>
            </w:r>
            <w:r w:rsidR="009952BD" w:rsidRPr="00C40059">
              <w:rPr>
                <w:rFonts w:eastAsiaTheme="minorHAnsi"/>
                <w:sz w:val="26"/>
                <w:szCs w:val="26"/>
                <w:lang w:eastAsia="en-US"/>
              </w:rPr>
              <w:t>ют</w:t>
            </w:r>
            <w:r w:rsidRPr="00C40059">
              <w:rPr>
                <w:rFonts w:eastAsiaTheme="minorHAnsi"/>
                <w:sz w:val="26"/>
                <w:szCs w:val="26"/>
                <w:lang w:eastAsia="en-US"/>
              </w:rPr>
              <w:t xml:space="preserve"> осуществлять </w:t>
            </w:r>
            <w:r w:rsidR="009952BD" w:rsidRPr="00C40059">
              <w:rPr>
                <w:rFonts w:eastAsiaTheme="minorHAnsi"/>
                <w:sz w:val="26"/>
                <w:szCs w:val="26"/>
                <w:lang w:eastAsia="en-US"/>
              </w:rPr>
              <w:t xml:space="preserve">такие виды сельского хозяйства как </w:t>
            </w:r>
            <w:r w:rsidRPr="00C40059">
              <w:rPr>
                <w:rFonts w:eastAsiaTheme="minorHAnsi"/>
                <w:sz w:val="26"/>
                <w:szCs w:val="26"/>
                <w:lang w:eastAsia="en-US"/>
              </w:rPr>
              <w:t>«пчеловодство»</w:t>
            </w:r>
            <w:r w:rsidR="00F95CFA" w:rsidRPr="00C40059">
              <w:rPr>
                <w:rFonts w:eastAsiaTheme="minorHAnsi"/>
                <w:sz w:val="26"/>
                <w:szCs w:val="26"/>
                <w:lang w:eastAsia="en-US"/>
              </w:rPr>
              <w:t xml:space="preserve"> и«сенокошение»</w:t>
            </w:r>
            <w:r w:rsidR="00207CF0">
              <w:rPr>
                <w:rFonts w:eastAsiaTheme="minorHAnsi"/>
                <w:sz w:val="26"/>
                <w:szCs w:val="26"/>
                <w:lang w:eastAsia="en-US"/>
              </w:rPr>
              <w:t>,</w:t>
            </w:r>
            <w:r w:rsidR="00F95CFA" w:rsidRPr="00C40059">
              <w:rPr>
                <w:rFonts w:eastAsiaTheme="minorHAnsi"/>
                <w:sz w:val="26"/>
                <w:szCs w:val="26"/>
                <w:lang w:eastAsia="en-US"/>
              </w:rPr>
              <w:t xml:space="preserve"> соответственно</w:t>
            </w:r>
            <w:r w:rsidR="00DB5187" w:rsidRPr="00C40059">
              <w:rPr>
                <w:rFonts w:eastAsiaTheme="minorHAnsi"/>
                <w:sz w:val="26"/>
                <w:szCs w:val="26"/>
                <w:lang w:eastAsia="en-US"/>
              </w:rPr>
              <w:t>.</w:t>
            </w:r>
          </w:p>
        </w:tc>
      </w:tr>
      <w:tr w:rsidR="00183F31" w:rsidRPr="00C40059" w:rsidTr="00C40059">
        <w:trPr>
          <w:trHeight w:val="20"/>
        </w:trPr>
        <w:tc>
          <w:tcPr>
            <w:tcW w:w="467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83F31" w:rsidRPr="00477BCB" w:rsidRDefault="00183F31" w:rsidP="00C40059">
            <w:pPr>
              <w:autoSpaceDE w:val="0"/>
              <w:autoSpaceDN w:val="0"/>
              <w:adjustRightInd w:val="0"/>
              <w:ind w:firstLine="284"/>
              <w:rPr>
                <w:rFonts w:eastAsiaTheme="minorHAnsi"/>
                <w:sz w:val="26"/>
                <w:szCs w:val="26"/>
                <w:lang w:eastAsia="en-US"/>
              </w:rPr>
            </w:pPr>
            <w:r w:rsidRPr="00477BCB">
              <w:rPr>
                <w:rFonts w:eastAsiaTheme="minorHAnsi"/>
                <w:sz w:val="26"/>
                <w:szCs w:val="26"/>
                <w:lang w:eastAsia="en-US"/>
              </w:rPr>
              <w:lastRenderedPageBreak/>
              <w:t>осуществление охоты и видов деятельности в сфере охотничьего хозяйства</w:t>
            </w:r>
          </w:p>
        </w:tc>
        <w:tc>
          <w:tcPr>
            <w:tcW w:w="4820" w:type="dxa"/>
            <w:gridSpan w:val="2"/>
            <w:tcBorders>
              <w:top w:val="single" w:sz="4" w:space="0" w:color="000000" w:themeColor="text1"/>
              <w:left w:val="single" w:sz="4" w:space="0" w:color="000000" w:themeColor="text1"/>
              <w:bottom w:val="single" w:sz="4" w:space="0" w:color="auto"/>
              <w:right w:val="single" w:sz="4" w:space="0" w:color="000000" w:themeColor="text1"/>
            </w:tcBorders>
            <w:hideMark/>
          </w:tcPr>
          <w:p w:rsidR="00183F31" w:rsidRPr="00477BCB" w:rsidRDefault="00183F31" w:rsidP="00C40059">
            <w:pPr>
              <w:ind w:firstLine="284"/>
              <w:rPr>
                <w:rFonts w:eastAsiaTheme="minorHAnsi"/>
                <w:sz w:val="26"/>
                <w:szCs w:val="26"/>
                <w:lang w:eastAsia="en-US"/>
              </w:rPr>
            </w:pPr>
            <w:r w:rsidRPr="00477BCB">
              <w:rPr>
                <w:rFonts w:eastAsiaTheme="minorHAnsi"/>
                <w:sz w:val="26"/>
                <w:szCs w:val="26"/>
                <w:lang w:eastAsia="en-US"/>
              </w:rPr>
              <w:t>осуществление охоты и видов деятельности в сфере охотничьего хозяйства</w:t>
            </w:r>
            <w:r w:rsidR="00C35DDD" w:rsidRPr="00477BCB">
              <w:rPr>
                <w:rFonts w:eastAsiaTheme="minorHAnsi"/>
                <w:sz w:val="26"/>
                <w:szCs w:val="26"/>
                <w:lang w:eastAsia="en-US"/>
              </w:rPr>
              <w:t>;</w:t>
            </w:r>
          </w:p>
        </w:tc>
        <w:tc>
          <w:tcPr>
            <w:tcW w:w="5953" w:type="dxa"/>
            <w:tcBorders>
              <w:top w:val="single" w:sz="4" w:space="0" w:color="000000" w:themeColor="text1"/>
              <w:left w:val="single" w:sz="4" w:space="0" w:color="000000" w:themeColor="text1"/>
              <w:bottom w:val="single" w:sz="4" w:space="0" w:color="auto"/>
              <w:right w:val="single" w:sz="4" w:space="0" w:color="000000" w:themeColor="text1"/>
            </w:tcBorders>
          </w:tcPr>
          <w:p w:rsidR="00183F31" w:rsidRPr="00C40059" w:rsidRDefault="00D90AFE" w:rsidP="00C40059">
            <w:pPr>
              <w:autoSpaceDE w:val="0"/>
              <w:autoSpaceDN w:val="0"/>
              <w:adjustRightInd w:val="0"/>
              <w:ind w:firstLine="284"/>
              <w:rPr>
                <w:sz w:val="26"/>
                <w:szCs w:val="26"/>
              </w:rPr>
            </w:pPr>
            <w:r w:rsidRPr="00C40059">
              <w:rPr>
                <w:sz w:val="26"/>
                <w:szCs w:val="26"/>
              </w:rPr>
              <w:t>Без изменения</w:t>
            </w:r>
          </w:p>
        </w:tc>
      </w:tr>
      <w:tr w:rsidR="00183F31" w:rsidRPr="00C40059" w:rsidTr="00C40059">
        <w:trPr>
          <w:trHeight w:val="20"/>
        </w:trPr>
        <w:tc>
          <w:tcPr>
            <w:tcW w:w="467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183F31" w:rsidRPr="00C40059" w:rsidRDefault="00183F31"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строительство капитальных и линейных объектов, возведение временных сооружений</w:t>
            </w:r>
          </w:p>
        </w:tc>
        <w:tc>
          <w:tcPr>
            <w:tcW w:w="4820" w:type="dxa"/>
            <w:gridSpan w:val="2"/>
            <w:tcBorders>
              <w:top w:val="single" w:sz="4" w:space="0" w:color="auto"/>
              <w:left w:val="single" w:sz="4" w:space="0" w:color="000000" w:themeColor="text1"/>
              <w:bottom w:val="single" w:sz="4" w:space="0" w:color="000000" w:themeColor="text1"/>
              <w:right w:val="single" w:sz="4" w:space="0" w:color="000000" w:themeColor="text1"/>
            </w:tcBorders>
            <w:hideMark/>
          </w:tcPr>
          <w:p w:rsidR="00183F31" w:rsidRPr="00C40059" w:rsidRDefault="00F5341A" w:rsidP="00F5341A">
            <w:pPr>
              <w:spacing w:after="1" w:line="260" w:lineRule="atLeast"/>
              <w:ind w:firstLine="317"/>
              <w:rPr>
                <w:rFonts w:eastAsiaTheme="minorHAnsi"/>
                <w:sz w:val="26"/>
                <w:szCs w:val="26"/>
                <w:lang w:eastAsia="en-US"/>
              </w:rPr>
            </w:pPr>
            <w:r w:rsidRPr="00F5341A">
              <w:rPr>
                <w:rFonts w:eastAsiaTheme="minorHAnsi"/>
                <w:sz w:val="26"/>
                <w:szCs w:val="26"/>
                <w:lang w:eastAsia="en-US"/>
              </w:rPr>
              <w:t>строительство объектов капитального и не капитального строительства, за исключением объектов, связанных с реконструкцией или эксплуатацией магистральных нефтепроводов в Зоне нефтепроводов</w:t>
            </w:r>
            <w:r>
              <w:rPr>
                <w:rFonts w:eastAsiaTheme="minorHAnsi"/>
                <w:sz w:val="26"/>
                <w:szCs w:val="26"/>
                <w:lang w:eastAsia="en-US"/>
              </w:rPr>
              <w:t>;</w:t>
            </w:r>
          </w:p>
        </w:tc>
        <w:tc>
          <w:tcPr>
            <w:tcW w:w="5953" w:type="dxa"/>
            <w:tcBorders>
              <w:top w:val="single" w:sz="4" w:space="0" w:color="auto"/>
              <w:left w:val="single" w:sz="4" w:space="0" w:color="000000" w:themeColor="text1"/>
              <w:bottom w:val="single" w:sz="4" w:space="0" w:color="000000" w:themeColor="text1"/>
              <w:right w:val="single" w:sz="4" w:space="0" w:color="000000" w:themeColor="text1"/>
            </w:tcBorders>
          </w:tcPr>
          <w:p w:rsidR="00183F31" w:rsidRPr="00C40059" w:rsidRDefault="0048010C" w:rsidP="00F66173">
            <w:pPr>
              <w:ind w:firstLine="284"/>
              <w:rPr>
                <w:sz w:val="26"/>
                <w:szCs w:val="26"/>
              </w:rPr>
            </w:pPr>
            <w:r w:rsidRPr="00C40059">
              <w:rPr>
                <w:sz w:val="26"/>
                <w:szCs w:val="26"/>
              </w:rPr>
              <w:t>Исключ</w:t>
            </w:r>
            <w:r w:rsidR="00871315" w:rsidRPr="00C40059">
              <w:rPr>
                <w:sz w:val="26"/>
                <w:szCs w:val="26"/>
              </w:rPr>
              <w:t>ительный случай предусмотрен в </w:t>
            </w:r>
            <w:r w:rsidRPr="00C40059">
              <w:rPr>
                <w:sz w:val="26"/>
                <w:szCs w:val="26"/>
              </w:rPr>
              <w:t>связи с необходимостью осуществления производственных процессов в зоне, предназначенной для реконструкции и эксплуатации магистральн</w:t>
            </w:r>
            <w:r w:rsidR="001A0479" w:rsidRPr="00C40059">
              <w:rPr>
                <w:sz w:val="26"/>
                <w:szCs w:val="26"/>
              </w:rPr>
              <w:t>ых</w:t>
            </w:r>
            <w:r w:rsidRPr="00C40059">
              <w:rPr>
                <w:sz w:val="26"/>
                <w:szCs w:val="26"/>
              </w:rPr>
              <w:t xml:space="preserve"> нефтепровод</w:t>
            </w:r>
            <w:r w:rsidR="001A0479" w:rsidRPr="00C40059">
              <w:rPr>
                <w:sz w:val="26"/>
                <w:szCs w:val="26"/>
              </w:rPr>
              <w:t>ов</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pStyle w:val="ConsPlusNormal"/>
              <w:ind w:firstLine="284"/>
              <w:jc w:val="both"/>
              <w:rPr>
                <w:rFonts w:ascii="Times New Roman" w:eastAsiaTheme="minorHAnsi" w:hAnsi="Times New Roman" w:cs="Times New Roman"/>
                <w:sz w:val="26"/>
                <w:szCs w:val="26"/>
                <w:lang w:eastAsia="en-US"/>
              </w:rPr>
            </w:pPr>
            <w:r w:rsidRPr="00477BCB">
              <w:rPr>
                <w:rFonts w:ascii="Times New Roman" w:eastAsiaTheme="minorHAnsi" w:hAnsi="Times New Roman" w:cs="Times New Roman"/>
                <w:sz w:val="26"/>
                <w:szCs w:val="26"/>
                <w:lang w:eastAsia="en-US"/>
              </w:rPr>
              <w:t>хранение и использование токсичных химических препаратов</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477BCB" w:rsidRDefault="00C35DDD" w:rsidP="00F75884">
            <w:pPr>
              <w:spacing w:after="1" w:line="260" w:lineRule="atLeast"/>
              <w:ind w:firstLine="317"/>
              <w:rPr>
                <w:rFonts w:eastAsiaTheme="minorHAnsi"/>
                <w:sz w:val="26"/>
                <w:szCs w:val="26"/>
                <w:lang w:eastAsia="en-US"/>
              </w:rPr>
            </w:pPr>
            <w:r w:rsidRPr="00477BCB">
              <w:rPr>
                <w:rFonts w:eastAsiaTheme="minorHAnsi"/>
                <w:sz w:val="26"/>
                <w:szCs w:val="26"/>
                <w:lang w:eastAsia="en-US"/>
              </w:rPr>
              <w:t>использование химических препаратов, обладающих токсичным, канцерогенным или мутагенным воздействием;</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F75884" w:rsidP="00F75884">
            <w:pPr>
              <w:tabs>
                <w:tab w:val="left" w:pos="993"/>
              </w:tabs>
              <w:ind w:firstLine="284"/>
              <w:rPr>
                <w:bCs/>
                <w:sz w:val="26"/>
                <w:szCs w:val="26"/>
              </w:rPr>
            </w:pPr>
            <w:r>
              <w:rPr>
                <w:bCs/>
                <w:sz w:val="26"/>
                <w:szCs w:val="26"/>
              </w:rPr>
              <w:t>Согласно ст. 112</w:t>
            </w:r>
            <w:r w:rsidRPr="00F75884">
              <w:rPr>
                <w:bCs/>
                <w:sz w:val="26"/>
                <w:szCs w:val="26"/>
              </w:rPr>
              <w:t xml:space="preserve"> Лесно</w:t>
            </w:r>
            <w:r>
              <w:rPr>
                <w:bCs/>
                <w:sz w:val="26"/>
                <w:szCs w:val="26"/>
              </w:rPr>
              <w:t>го</w:t>
            </w:r>
            <w:r w:rsidRPr="00F75884">
              <w:rPr>
                <w:bCs/>
                <w:sz w:val="26"/>
                <w:szCs w:val="26"/>
              </w:rPr>
              <w:t xml:space="preserve"> кодекс</w:t>
            </w:r>
            <w:r>
              <w:rPr>
                <w:bCs/>
                <w:sz w:val="26"/>
                <w:szCs w:val="26"/>
              </w:rPr>
              <w:t>а</w:t>
            </w:r>
            <w:r w:rsidRPr="00F75884">
              <w:rPr>
                <w:bCs/>
                <w:sz w:val="26"/>
                <w:szCs w:val="26"/>
              </w:rPr>
              <w:t xml:space="preserve"> Российской Федерации от 04.12.2006 </w:t>
            </w:r>
            <w:r>
              <w:rPr>
                <w:bCs/>
                <w:sz w:val="26"/>
                <w:szCs w:val="26"/>
              </w:rPr>
              <w:t>№ 200-ФЗ (ред. от </w:t>
            </w:r>
            <w:r w:rsidRPr="00F75884">
              <w:rPr>
                <w:bCs/>
                <w:sz w:val="26"/>
                <w:szCs w:val="26"/>
              </w:rPr>
              <w:t>27.12.2018)</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размещение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96340" w:rsidP="00C40059">
            <w:pPr>
              <w:widowControl w:val="0"/>
              <w:autoSpaceDE w:val="0"/>
              <w:autoSpaceDN w:val="0"/>
              <w:ind w:firstLine="284"/>
              <w:rPr>
                <w:rFonts w:eastAsiaTheme="minorHAnsi"/>
                <w:sz w:val="26"/>
                <w:szCs w:val="26"/>
                <w:lang w:eastAsia="en-US"/>
              </w:rPr>
            </w:pPr>
            <w:r w:rsidRPr="00C40059">
              <w:rPr>
                <w:rFonts w:eastAsiaTheme="minorHAnsi"/>
                <w:sz w:val="26"/>
                <w:szCs w:val="26"/>
                <w:lang w:eastAsia="en-US"/>
              </w:rPr>
              <w:t>размещение скотомогильников, объектов размещения отходов производства и потребления, радиоактивных, химических, взрывчатых, токсичных, отравляющих и ядовитых веществ;</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186B22" w:rsidP="00C40059">
            <w:pPr>
              <w:tabs>
                <w:tab w:val="left" w:pos="993"/>
              </w:tabs>
              <w:ind w:firstLine="284"/>
              <w:rPr>
                <w:bCs/>
                <w:sz w:val="26"/>
                <w:szCs w:val="26"/>
              </w:rPr>
            </w:pPr>
            <w:r w:rsidRPr="00C40059">
              <w:rPr>
                <w:bCs/>
                <w:sz w:val="26"/>
                <w:szCs w:val="26"/>
              </w:rPr>
              <w:t>Без изменения</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загрязнение и захламление территории отходами производства и потребления</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загрязнение и захламление территории отходами производства и потребления</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186B22" w:rsidP="00C40059">
            <w:pPr>
              <w:tabs>
                <w:tab w:val="left" w:pos="993"/>
              </w:tabs>
              <w:ind w:firstLine="284"/>
              <w:rPr>
                <w:bCs/>
                <w:sz w:val="26"/>
                <w:szCs w:val="26"/>
              </w:rPr>
            </w:pPr>
            <w:r w:rsidRPr="00C40059">
              <w:rPr>
                <w:bCs/>
                <w:sz w:val="26"/>
                <w:szCs w:val="26"/>
              </w:rPr>
              <w:t>Без изменения</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разведение костров вне специально оборудованных мест</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разведение костров вне специально оборудованных мест</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186B22" w:rsidP="00C40059">
            <w:pPr>
              <w:tabs>
                <w:tab w:val="left" w:pos="993"/>
              </w:tabs>
              <w:ind w:firstLine="284"/>
              <w:rPr>
                <w:bCs/>
                <w:sz w:val="26"/>
                <w:szCs w:val="26"/>
              </w:rPr>
            </w:pPr>
            <w:r w:rsidRPr="00C40059">
              <w:rPr>
                <w:bCs/>
                <w:sz w:val="26"/>
                <w:szCs w:val="26"/>
              </w:rPr>
              <w:t>Без изменения</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 xml:space="preserve">выжигание хвороста, лесной подстилки, сухой травы и других лесных горючих материалов на земельных участках, непосредственно </w:t>
            </w:r>
            <w:r w:rsidRPr="00C40059">
              <w:rPr>
                <w:rFonts w:eastAsiaTheme="minorHAnsi"/>
                <w:sz w:val="26"/>
                <w:szCs w:val="26"/>
                <w:lang w:eastAsia="en-US"/>
              </w:rPr>
              <w:lastRenderedPageBreak/>
              <w:t>примыкающих к лесам, защитным и лесным насаждениям и не отделенных противопожарной минерализованной полосой шириной не менее 0,5 метра</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lastRenderedPageBreak/>
              <w:t xml:space="preserve">выжигание хвороста, лесной подстилки, сухой травы и других лесных горючих материалов на земельных участках, непосредственно </w:t>
            </w:r>
            <w:r w:rsidRPr="00C40059">
              <w:rPr>
                <w:rFonts w:eastAsiaTheme="minorHAnsi"/>
                <w:sz w:val="26"/>
                <w:szCs w:val="26"/>
                <w:lang w:eastAsia="en-US"/>
              </w:rPr>
              <w:lastRenderedPageBreak/>
              <w:t>примыкающих к лесам, защитным и лесным насаждениям и не отделенных противопожарной мине</w:t>
            </w:r>
            <w:r w:rsidR="002568F8" w:rsidRPr="00C40059">
              <w:rPr>
                <w:rFonts w:eastAsiaTheme="minorHAnsi"/>
                <w:sz w:val="26"/>
                <w:szCs w:val="26"/>
                <w:lang w:eastAsia="en-US"/>
              </w:rPr>
              <w:t>рализованной полосой шириной не </w:t>
            </w:r>
            <w:r w:rsidRPr="00C40059">
              <w:rPr>
                <w:rFonts w:eastAsiaTheme="minorHAnsi"/>
                <w:sz w:val="26"/>
                <w:szCs w:val="26"/>
                <w:lang w:eastAsia="en-US"/>
              </w:rPr>
              <w:t>менее 0,5 метра</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186B22" w:rsidP="00C40059">
            <w:pPr>
              <w:tabs>
                <w:tab w:val="left" w:pos="993"/>
              </w:tabs>
              <w:ind w:firstLine="284"/>
              <w:rPr>
                <w:bCs/>
                <w:sz w:val="26"/>
                <w:szCs w:val="26"/>
              </w:rPr>
            </w:pPr>
            <w:r w:rsidRPr="00C40059">
              <w:rPr>
                <w:bCs/>
                <w:sz w:val="26"/>
                <w:szCs w:val="26"/>
              </w:rPr>
              <w:lastRenderedPageBreak/>
              <w:t>Без изменения</w:t>
            </w:r>
          </w:p>
        </w:tc>
      </w:tr>
      <w:tr w:rsidR="00186B22" w:rsidRPr="00C40059" w:rsidTr="00C40059">
        <w:trPr>
          <w:trHeight w:val="20"/>
        </w:trPr>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lastRenderedPageBreak/>
              <w:t>повреждение или уничтожение специальных знаков (аншлагов)</w:t>
            </w:r>
          </w:p>
        </w:tc>
        <w:tc>
          <w:tcPr>
            <w:tcW w:w="48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86B22" w:rsidRPr="00C40059" w:rsidRDefault="00186B22" w:rsidP="00C40059">
            <w:pPr>
              <w:autoSpaceDE w:val="0"/>
              <w:autoSpaceDN w:val="0"/>
              <w:adjustRightInd w:val="0"/>
              <w:ind w:firstLine="284"/>
              <w:rPr>
                <w:rFonts w:eastAsiaTheme="minorHAnsi"/>
                <w:sz w:val="26"/>
                <w:szCs w:val="26"/>
                <w:lang w:eastAsia="en-US"/>
              </w:rPr>
            </w:pPr>
            <w:r w:rsidRPr="00C40059">
              <w:rPr>
                <w:rFonts w:eastAsiaTheme="minorHAnsi"/>
                <w:sz w:val="26"/>
                <w:szCs w:val="26"/>
                <w:lang w:eastAsia="en-US"/>
              </w:rPr>
              <w:t>повреждение или уничтожение специальных знаков (аншлагов)</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86B22" w:rsidRPr="00C40059" w:rsidRDefault="00186B22" w:rsidP="00C40059">
            <w:pPr>
              <w:tabs>
                <w:tab w:val="left" w:pos="993"/>
              </w:tabs>
              <w:ind w:firstLine="284"/>
              <w:rPr>
                <w:bCs/>
                <w:sz w:val="26"/>
                <w:szCs w:val="26"/>
              </w:rPr>
            </w:pPr>
            <w:r w:rsidRPr="00C40059">
              <w:rPr>
                <w:bCs/>
                <w:sz w:val="26"/>
                <w:szCs w:val="26"/>
              </w:rPr>
              <w:t>Без изменения</w:t>
            </w:r>
          </w:p>
        </w:tc>
      </w:tr>
      <w:tr w:rsidR="006D78B1" w:rsidRPr="00C40059" w:rsidTr="00C40059">
        <w:trPr>
          <w:trHeight w:val="20"/>
        </w:trPr>
        <w:tc>
          <w:tcPr>
            <w:tcW w:w="1545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8B1" w:rsidRPr="00C40059" w:rsidRDefault="006D78B1" w:rsidP="00C40059">
            <w:pPr>
              <w:tabs>
                <w:tab w:val="left" w:pos="993"/>
              </w:tabs>
              <w:ind w:firstLine="284"/>
              <w:rPr>
                <w:bCs/>
                <w:sz w:val="26"/>
                <w:szCs w:val="26"/>
              </w:rPr>
            </w:pPr>
          </w:p>
        </w:tc>
      </w:tr>
      <w:tr w:rsidR="006D78B1" w:rsidRPr="00C40059" w:rsidTr="00C40059">
        <w:trPr>
          <w:trHeight w:val="20"/>
        </w:trPr>
        <w:tc>
          <w:tcPr>
            <w:tcW w:w="6663"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D78B1" w:rsidRPr="00C40059" w:rsidRDefault="006D78B1" w:rsidP="00282242">
            <w:pPr>
              <w:tabs>
                <w:tab w:val="left" w:pos="993"/>
              </w:tabs>
              <w:jc w:val="center"/>
              <w:rPr>
                <w:sz w:val="26"/>
                <w:szCs w:val="26"/>
              </w:rPr>
            </w:pPr>
            <w:r w:rsidRPr="00C40059">
              <w:rPr>
                <w:sz w:val="26"/>
                <w:szCs w:val="26"/>
              </w:rPr>
              <w:t>Дополнения к режиму особой охраны Памятника природы</w:t>
            </w:r>
          </w:p>
        </w:tc>
        <w:tc>
          <w:tcPr>
            <w:tcW w:w="8788"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D78B1" w:rsidRPr="00C40059" w:rsidRDefault="006D78B1" w:rsidP="00282242">
            <w:pPr>
              <w:tabs>
                <w:tab w:val="left" w:pos="993"/>
              </w:tabs>
              <w:jc w:val="center"/>
              <w:rPr>
                <w:sz w:val="26"/>
                <w:szCs w:val="26"/>
              </w:rPr>
            </w:pPr>
            <w:r w:rsidRPr="00C40059">
              <w:rPr>
                <w:sz w:val="26"/>
                <w:szCs w:val="26"/>
              </w:rPr>
              <w:t>Обоснование вносимых изменений в режим особой охраны Памятника природы</w:t>
            </w:r>
          </w:p>
        </w:tc>
      </w:tr>
      <w:tr w:rsidR="00664AA8" w:rsidRPr="00C40059" w:rsidTr="00C40059">
        <w:trPr>
          <w:trHeight w:val="20"/>
        </w:trPr>
        <w:tc>
          <w:tcPr>
            <w:tcW w:w="6663" w:type="dxa"/>
            <w:gridSpan w:val="2"/>
            <w:tcBorders>
              <w:top w:val="single" w:sz="4" w:space="0" w:color="000000" w:themeColor="text1"/>
              <w:left w:val="single" w:sz="4" w:space="0" w:color="000000" w:themeColor="text1"/>
              <w:bottom w:val="single" w:sz="4" w:space="0" w:color="auto"/>
              <w:right w:val="single" w:sz="4" w:space="0" w:color="auto"/>
            </w:tcBorders>
            <w:hideMark/>
          </w:tcPr>
          <w:p w:rsidR="00664AA8" w:rsidRPr="00C40059" w:rsidRDefault="00664AA8" w:rsidP="00C40059">
            <w:pPr>
              <w:pStyle w:val="ConsPlusNormal"/>
              <w:ind w:firstLine="284"/>
              <w:jc w:val="both"/>
              <w:rPr>
                <w:rFonts w:ascii="Times New Roman" w:hAnsi="Times New Roman" w:cs="Times New Roman"/>
                <w:sz w:val="26"/>
                <w:szCs w:val="26"/>
              </w:rPr>
            </w:pPr>
            <w:r w:rsidRPr="00C40059">
              <w:rPr>
                <w:rFonts w:ascii="Times New Roman" w:hAnsi="Times New Roman" w:cs="Times New Roman"/>
                <w:sz w:val="26"/>
                <w:szCs w:val="26"/>
              </w:rPr>
              <w:t>создание лесных плантаций и их эксплуатация;</w:t>
            </w:r>
          </w:p>
        </w:tc>
        <w:tc>
          <w:tcPr>
            <w:tcW w:w="8788" w:type="dxa"/>
            <w:gridSpan w:val="2"/>
            <w:tcBorders>
              <w:top w:val="single" w:sz="4" w:space="0" w:color="000000" w:themeColor="text1"/>
              <w:left w:val="single" w:sz="4" w:space="0" w:color="auto"/>
              <w:bottom w:val="single" w:sz="4" w:space="0" w:color="auto"/>
              <w:right w:val="single" w:sz="4" w:space="0" w:color="000000" w:themeColor="text1"/>
            </w:tcBorders>
          </w:tcPr>
          <w:p w:rsidR="00664AA8" w:rsidRPr="00C40059" w:rsidRDefault="00664AA8" w:rsidP="00115C14">
            <w:pPr>
              <w:ind w:firstLine="284"/>
              <w:rPr>
                <w:sz w:val="26"/>
                <w:szCs w:val="26"/>
              </w:rPr>
            </w:pPr>
            <w:r w:rsidRPr="00C40059">
              <w:rPr>
                <w:sz w:val="26"/>
                <w:szCs w:val="26"/>
              </w:rPr>
              <w:t xml:space="preserve">Запрет внесен на основании п. 5 </w:t>
            </w:r>
            <w:hyperlink r:id="rId66" w:history="1">
              <w:r w:rsidRPr="00C40059">
                <w:rPr>
                  <w:sz w:val="26"/>
                  <w:szCs w:val="26"/>
                </w:rPr>
                <w:t>ст</w:t>
              </w:r>
              <w:r w:rsidR="00115C14">
                <w:rPr>
                  <w:sz w:val="26"/>
                  <w:szCs w:val="26"/>
                </w:rPr>
                <w:t>атьи</w:t>
              </w:r>
              <w:r w:rsidRPr="00C40059">
                <w:rPr>
                  <w:sz w:val="26"/>
                  <w:szCs w:val="26"/>
                </w:rPr>
                <w:t xml:space="preserve"> 42 Л</w:t>
              </w:r>
              <w:r w:rsidR="00115C14">
                <w:rPr>
                  <w:sz w:val="26"/>
                  <w:szCs w:val="26"/>
                </w:rPr>
                <w:t>есного кодекса</w:t>
              </w:r>
              <w:r w:rsidRPr="00C40059">
                <w:rPr>
                  <w:sz w:val="26"/>
                  <w:szCs w:val="26"/>
                </w:rPr>
                <w:t xml:space="preserve"> РФ</w:t>
              </w:r>
            </w:hyperlink>
            <w:r w:rsidRPr="00C40059">
              <w:rPr>
                <w:sz w:val="26"/>
                <w:szCs w:val="26"/>
              </w:rPr>
              <w:t>, в связи с тем, что на территории Памятника природы проведение рубок лесных насаждений и осуществление подсочки лесных насаждений ограничивается</w:t>
            </w:r>
          </w:p>
        </w:tc>
      </w:tr>
      <w:tr w:rsidR="00664AA8" w:rsidRPr="00C40059" w:rsidTr="00C40059">
        <w:trPr>
          <w:trHeight w:val="20"/>
        </w:trPr>
        <w:tc>
          <w:tcPr>
            <w:tcW w:w="6663" w:type="dxa"/>
            <w:gridSpan w:val="2"/>
            <w:tcBorders>
              <w:top w:val="single" w:sz="4" w:space="0" w:color="auto"/>
              <w:left w:val="single" w:sz="4" w:space="0" w:color="000000" w:themeColor="text1"/>
              <w:bottom w:val="single" w:sz="4" w:space="0" w:color="auto"/>
              <w:right w:val="single" w:sz="4" w:space="0" w:color="auto"/>
            </w:tcBorders>
          </w:tcPr>
          <w:p w:rsidR="00664AA8" w:rsidRPr="00C40059" w:rsidRDefault="00664AA8" w:rsidP="00C40059">
            <w:pPr>
              <w:pStyle w:val="ConsPlusNormal"/>
              <w:ind w:firstLine="284"/>
              <w:jc w:val="both"/>
              <w:rPr>
                <w:rFonts w:ascii="Times New Roman" w:hAnsi="Times New Roman" w:cs="Times New Roman"/>
                <w:sz w:val="26"/>
                <w:szCs w:val="26"/>
              </w:rPr>
            </w:pPr>
            <w:r w:rsidRPr="00C40059">
              <w:rPr>
                <w:rFonts w:ascii="Times New Roman" w:hAnsi="Times New Roman" w:cs="Times New Roman"/>
                <w:sz w:val="26"/>
                <w:szCs w:val="26"/>
              </w:rPr>
              <w:t>переработка древесины и иных лесных ресурсов;</w:t>
            </w:r>
          </w:p>
        </w:tc>
        <w:tc>
          <w:tcPr>
            <w:tcW w:w="8788" w:type="dxa"/>
            <w:gridSpan w:val="2"/>
            <w:tcBorders>
              <w:top w:val="single" w:sz="4" w:space="0" w:color="auto"/>
              <w:left w:val="single" w:sz="4" w:space="0" w:color="auto"/>
              <w:bottom w:val="single" w:sz="4" w:space="0" w:color="auto"/>
              <w:right w:val="single" w:sz="4" w:space="0" w:color="000000" w:themeColor="text1"/>
            </w:tcBorders>
          </w:tcPr>
          <w:p w:rsidR="00664AA8" w:rsidRPr="00C40059" w:rsidRDefault="00664AA8" w:rsidP="00C40059">
            <w:pPr>
              <w:autoSpaceDE w:val="0"/>
              <w:autoSpaceDN w:val="0"/>
              <w:adjustRightInd w:val="0"/>
              <w:ind w:firstLine="284"/>
              <w:rPr>
                <w:sz w:val="26"/>
                <w:szCs w:val="26"/>
              </w:rPr>
            </w:pPr>
            <w:r w:rsidRPr="00C40059">
              <w:rPr>
                <w:sz w:val="26"/>
                <w:szCs w:val="26"/>
              </w:rPr>
              <w:t xml:space="preserve">Запрет установлен </w:t>
            </w:r>
            <w:hyperlink r:id="rId67" w:history="1">
              <w:r w:rsidRPr="00C40059">
                <w:rPr>
                  <w:sz w:val="26"/>
                  <w:szCs w:val="26"/>
                </w:rPr>
                <w:t>ст</w:t>
              </w:r>
              <w:r w:rsidR="00115C14">
                <w:rPr>
                  <w:sz w:val="26"/>
                  <w:szCs w:val="26"/>
                </w:rPr>
                <w:t>атьей</w:t>
              </w:r>
              <w:r w:rsidRPr="00C40059">
                <w:rPr>
                  <w:sz w:val="26"/>
                  <w:szCs w:val="26"/>
                </w:rPr>
                <w:t> 14</w:t>
              </w:r>
            </w:hyperlink>
            <w:r w:rsidRPr="00C40059">
              <w:rPr>
                <w:sz w:val="26"/>
                <w:szCs w:val="26"/>
              </w:rPr>
              <w:t xml:space="preserve"> Л</w:t>
            </w:r>
            <w:r w:rsidR="00115C14">
              <w:rPr>
                <w:sz w:val="26"/>
                <w:szCs w:val="26"/>
              </w:rPr>
              <w:t>есного кодекса</w:t>
            </w:r>
            <w:r w:rsidRPr="00C40059">
              <w:rPr>
                <w:sz w:val="26"/>
                <w:szCs w:val="26"/>
              </w:rPr>
              <w:t xml:space="preserve"> РФ в связи с тем, что в защитных лесах создание лесоперерабатывающей инфраструктуры, которая создается д</w:t>
            </w:r>
            <w:r w:rsidRPr="00C40059">
              <w:rPr>
                <w:rFonts w:eastAsiaTheme="minorHAnsi"/>
                <w:sz w:val="26"/>
                <w:szCs w:val="26"/>
                <w:lang w:eastAsia="en-US"/>
              </w:rPr>
              <w:t>ля переработки древесины и иных лесных ресурсов</w:t>
            </w:r>
            <w:r w:rsidR="00115C14">
              <w:rPr>
                <w:rFonts w:eastAsiaTheme="minorHAnsi"/>
                <w:sz w:val="26"/>
                <w:szCs w:val="26"/>
                <w:lang w:eastAsia="en-US"/>
              </w:rPr>
              <w:t>,</w:t>
            </w:r>
            <w:r w:rsidRPr="00C40059">
              <w:rPr>
                <w:sz w:val="26"/>
                <w:szCs w:val="26"/>
              </w:rPr>
              <w:t>запрещается.</w:t>
            </w:r>
          </w:p>
          <w:p w:rsidR="00664AA8" w:rsidRPr="00C40059" w:rsidRDefault="00664AA8" w:rsidP="00C40059">
            <w:pPr>
              <w:autoSpaceDE w:val="0"/>
              <w:autoSpaceDN w:val="0"/>
              <w:adjustRightInd w:val="0"/>
              <w:ind w:firstLine="284"/>
              <w:rPr>
                <w:sz w:val="26"/>
                <w:szCs w:val="26"/>
              </w:rPr>
            </w:pPr>
            <w:r w:rsidRPr="00C40059">
              <w:rPr>
                <w:sz w:val="26"/>
                <w:szCs w:val="26"/>
              </w:rPr>
              <w:t xml:space="preserve">Лесохозяйственным регламентом Рыбинского лесничества, утвержденным </w:t>
            </w:r>
            <w:hyperlink r:id="rId68" w:history="1">
              <w:r w:rsidRPr="00C40059">
                <w:rPr>
                  <w:sz w:val="26"/>
                  <w:szCs w:val="26"/>
                </w:rPr>
                <w:t>приказом министерства лесного хозяйства Красноярского края от 26.09.2018 № 1443-од</w:t>
              </w:r>
            </w:hyperlink>
            <w:r w:rsidRPr="00C40059">
              <w:rPr>
                <w:sz w:val="26"/>
                <w:szCs w:val="26"/>
              </w:rPr>
              <w:t>, лесные кварталы в составе Памятника природы в перечне участков, где разрешен данный вид использования лесов, отсутствуют</w:t>
            </w:r>
          </w:p>
        </w:tc>
      </w:tr>
      <w:tr w:rsidR="00664AA8" w:rsidRPr="00C40059" w:rsidTr="00C40059">
        <w:trPr>
          <w:trHeight w:val="20"/>
        </w:trPr>
        <w:tc>
          <w:tcPr>
            <w:tcW w:w="6663" w:type="dxa"/>
            <w:gridSpan w:val="2"/>
            <w:tcBorders>
              <w:top w:val="single" w:sz="4" w:space="0" w:color="auto"/>
              <w:left w:val="single" w:sz="4" w:space="0" w:color="000000" w:themeColor="text1"/>
              <w:bottom w:val="single" w:sz="4" w:space="0" w:color="auto"/>
              <w:right w:val="single" w:sz="4" w:space="0" w:color="auto"/>
            </w:tcBorders>
          </w:tcPr>
          <w:p w:rsidR="00664AA8" w:rsidRPr="00C40059" w:rsidRDefault="00664AA8" w:rsidP="00C40059">
            <w:pPr>
              <w:pStyle w:val="ConsPlusNormal"/>
              <w:ind w:firstLine="284"/>
              <w:jc w:val="both"/>
              <w:rPr>
                <w:rFonts w:ascii="Times New Roman" w:hAnsi="Times New Roman" w:cs="Times New Roman"/>
                <w:sz w:val="26"/>
                <w:szCs w:val="26"/>
              </w:rPr>
            </w:pPr>
            <w:r w:rsidRPr="00C40059">
              <w:rPr>
                <w:rFonts w:ascii="Times New Roman" w:hAnsi="Times New Roman" w:cs="Times New Roman"/>
                <w:sz w:val="26"/>
                <w:szCs w:val="26"/>
              </w:rPr>
              <w:t xml:space="preserve">заготовка живицы; </w:t>
            </w:r>
          </w:p>
        </w:tc>
        <w:tc>
          <w:tcPr>
            <w:tcW w:w="8788" w:type="dxa"/>
            <w:gridSpan w:val="2"/>
            <w:tcBorders>
              <w:top w:val="single" w:sz="4" w:space="0" w:color="auto"/>
              <w:left w:val="single" w:sz="4" w:space="0" w:color="auto"/>
              <w:bottom w:val="single" w:sz="4" w:space="0" w:color="auto"/>
              <w:right w:val="single" w:sz="4" w:space="0" w:color="000000" w:themeColor="text1"/>
            </w:tcBorders>
          </w:tcPr>
          <w:p w:rsidR="00664AA8" w:rsidRPr="00C40059" w:rsidRDefault="00664AA8" w:rsidP="00C40059">
            <w:pPr>
              <w:ind w:firstLine="284"/>
              <w:rPr>
                <w:sz w:val="26"/>
                <w:szCs w:val="26"/>
              </w:rPr>
            </w:pPr>
            <w:r w:rsidRPr="00C40059">
              <w:rPr>
                <w:sz w:val="26"/>
                <w:szCs w:val="26"/>
              </w:rPr>
              <w:t xml:space="preserve">Запрет внесен на основании п. 2 </w:t>
            </w:r>
            <w:hyperlink r:id="rId69" w:history="1">
              <w:r w:rsidRPr="00C40059">
                <w:rPr>
                  <w:sz w:val="26"/>
                  <w:szCs w:val="26"/>
                </w:rPr>
                <w:t>ст</w:t>
              </w:r>
              <w:r w:rsidR="00282242">
                <w:rPr>
                  <w:sz w:val="26"/>
                  <w:szCs w:val="26"/>
                </w:rPr>
                <w:t>атьи</w:t>
              </w:r>
              <w:r w:rsidRPr="00C40059">
                <w:rPr>
                  <w:sz w:val="26"/>
                  <w:szCs w:val="26"/>
                </w:rPr>
                <w:t xml:space="preserve"> 31 Л</w:t>
              </w:r>
              <w:r w:rsidR="00282242">
                <w:rPr>
                  <w:sz w:val="26"/>
                  <w:szCs w:val="26"/>
                </w:rPr>
                <w:t>есного кодекса</w:t>
              </w:r>
              <w:r w:rsidRPr="00C40059">
                <w:rPr>
                  <w:sz w:val="26"/>
                  <w:szCs w:val="26"/>
                </w:rPr>
                <w:t xml:space="preserve"> РФ </w:t>
              </w:r>
            </w:hyperlink>
            <w:r w:rsidRPr="00C40059">
              <w:rPr>
                <w:sz w:val="26"/>
                <w:szCs w:val="26"/>
              </w:rPr>
              <w:t>в связи с тем, что лесные насаждения Памятника природы не предназначены для заготовки древесины.</w:t>
            </w:r>
          </w:p>
          <w:p w:rsidR="00664AA8" w:rsidRPr="00C40059" w:rsidRDefault="00664AA8" w:rsidP="00C40059">
            <w:pPr>
              <w:ind w:firstLine="284"/>
              <w:rPr>
                <w:sz w:val="26"/>
                <w:szCs w:val="26"/>
              </w:rPr>
            </w:pPr>
            <w:r w:rsidRPr="00C40059">
              <w:rPr>
                <w:sz w:val="26"/>
                <w:szCs w:val="26"/>
              </w:rPr>
              <w:t xml:space="preserve">Лесохозяйственным регламентом Рыбинского лесничества, утвержденным </w:t>
            </w:r>
            <w:hyperlink r:id="rId70" w:history="1">
              <w:r w:rsidRPr="00C40059">
                <w:rPr>
                  <w:sz w:val="26"/>
                  <w:szCs w:val="26"/>
                </w:rPr>
                <w:t>приказом министерства лесного хозяйства Красноярского края от 26.09.2018 № 1443-од</w:t>
              </w:r>
            </w:hyperlink>
            <w:r w:rsidRPr="00C40059">
              <w:rPr>
                <w:sz w:val="26"/>
                <w:szCs w:val="26"/>
              </w:rPr>
              <w:t>, лесные кварталы в составе Памятника природы в перечне участков, где разрешен вид использования лесов «Заготовка живицы»</w:t>
            </w:r>
            <w:r w:rsidR="00A4120C">
              <w:rPr>
                <w:sz w:val="26"/>
                <w:szCs w:val="26"/>
              </w:rPr>
              <w:t>,</w:t>
            </w:r>
            <w:r w:rsidRPr="00C40059">
              <w:rPr>
                <w:sz w:val="26"/>
                <w:szCs w:val="26"/>
              </w:rPr>
              <w:t xml:space="preserve"> отсутствуют</w:t>
            </w:r>
          </w:p>
        </w:tc>
      </w:tr>
      <w:tr w:rsidR="00664AA8" w:rsidRPr="00C40059" w:rsidTr="00C40059">
        <w:trPr>
          <w:trHeight w:val="20"/>
        </w:trPr>
        <w:tc>
          <w:tcPr>
            <w:tcW w:w="6663" w:type="dxa"/>
            <w:gridSpan w:val="2"/>
            <w:tcBorders>
              <w:top w:val="single" w:sz="4" w:space="0" w:color="auto"/>
              <w:left w:val="single" w:sz="4" w:space="0" w:color="000000" w:themeColor="text1"/>
              <w:bottom w:val="single" w:sz="4" w:space="0" w:color="000000" w:themeColor="text1"/>
              <w:right w:val="single" w:sz="4" w:space="0" w:color="auto"/>
            </w:tcBorders>
          </w:tcPr>
          <w:p w:rsidR="00664AA8" w:rsidRPr="00C40059" w:rsidRDefault="00664AA8" w:rsidP="00C40059">
            <w:pPr>
              <w:pStyle w:val="ConsPlusNormal"/>
              <w:ind w:firstLine="284"/>
              <w:jc w:val="both"/>
              <w:rPr>
                <w:rFonts w:ascii="Times New Roman" w:hAnsi="Times New Roman" w:cs="Times New Roman"/>
                <w:sz w:val="26"/>
                <w:szCs w:val="26"/>
                <w:highlight w:val="yellow"/>
              </w:rPr>
            </w:pPr>
            <w:r w:rsidRPr="00C40059">
              <w:rPr>
                <w:rFonts w:ascii="Times New Roman" w:hAnsi="Times New Roman" w:cs="Times New Roman"/>
                <w:sz w:val="26"/>
                <w:szCs w:val="26"/>
              </w:rPr>
              <w:t>выполнение работ по геологическому изучению недр, разработка месторождений полезных ископаемых</w:t>
            </w:r>
          </w:p>
        </w:tc>
        <w:tc>
          <w:tcPr>
            <w:tcW w:w="8788" w:type="dxa"/>
            <w:gridSpan w:val="2"/>
            <w:tcBorders>
              <w:top w:val="single" w:sz="4" w:space="0" w:color="auto"/>
              <w:left w:val="single" w:sz="4" w:space="0" w:color="auto"/>
              <w:bottom w:val="single" w:sz="4" w:space="0" w:color="000000" w:themeColor="text1"/>
              <w:right w:val="single" w:sz="4" w:space="0" w:color="000000" w:themeColor="text1"/>
            </w:tcBorders>
          </w:tcPr>
          <w:p w:rsidR="00664AA8" w:rsidRPr="00C40059" w:rsidRDefault="00664AA8" w:rsidP="00C40059">
            <w:pPr>
              <w:ind w:firstLine="284"/>
              <w:rPr>
                <w:sz w:val="26"/>
                <w:szCs w:val="26"/>
              </w:rPr>
            </w:pPr>
            <w:r w:rsidRPr="00C40059">
              <w:rPr>
                <w:sz w:val="26"/>
                <w:szCs w:val="26"/>
              </w:rPr>
              <w:t xml:space="preserve">Запрет внесен на основании п. 3 </w:t>
            </w:r>
            <w:hyperlink r:id="rId71" w:history="1">
              <w:r w:rsidRPr="00C40059">
                <w:rPr>
                  <w:sz w:val="26"/>
                  <w:szCs w:val="26"/>
                </w:rPr>
                <w:t>Приказа МПР РФ от 16.07.2007 № 181</w:t>
              </w:r>
            </w:hyperlink>
            <w:r w:rsidRPr="00C40059">
              <w:rPr>
                <w:sz w:val="26"/>
                <w:szCs w:val="26"/>
              </w:rPr>
              <w:t xml:space="preserve"> «В лесах, расположенных на особо охраняемых природных территориях, запрещается осуществление деятельности, несовместимой с их целевым назначением и полезными функциями».</w:t>
            </w:r>
          </w:p>
          <w:p w:rsidR="00664AA8" w:rsidRPr="00C40059" w:rsidRDefault="00664AA8" w:rsidP="00C40059">
            <w:pPr>
              <w:ind w:firstLine="284"/>
              <w:rPr>
                <w:sz w:val="26"/>
                <w:szCs w:val="26"/>
              </w:rPr>
            </w:pPr>
            <w:r w:rsidRPr="00C40059">
              <w:rPr>
                <w:sz w:val="26"/>
                <w:szCs w:val="26"/>
              </w:rPr>
              <w:t xml:space="preserve">Согласно п. 9 </w:t>
            </w:r>
            <w:hyperlink r:id="rId72" w:history="1">
              <w:r w:rsidRPr="00C40059">
                <w:rPr>
                  <w:sz w:val="26"/>
                  <w:szCs w:val="26"/>
                </w:rPr>
                <w:t xml:space="preserve">Приказа МПР РФ от 16.07.2007 № 181 </w:t>
              </w:r>
            </w:hyperlink>
            <w:r w:rsidRPr="00C40059">
              <w:rPr>
                <w:sz w:val="26"/>
                <w:szCs w:val="26"/>
              </w:rPr>
              <w:t xml:space="preserve">в лесах, </w:t>
            </w:r>
            <w:r w:rsidRPr="00C40059">
              <w:rPr>
                <w:sz w:val="26"/>
                <w:szCs w:val="26"/>
              </w:rPr>
              <w:lastRenderedPageBreak/>
              <w:t xml:space="preserve">расположенных на территориях памятников природы, запрещается проведение рубок лесных насаждений в случае, если это влечет за собой нарушение сохранности памятников природы. </w:t>
            </w:r>
          </w:p>
          <w:p w:rsidR="00664AA8" w:rsidRPr="00C40059" w:rsidRDefault="00664AA8" w:rsidP="00C40059">
            <w:pPr>
              <w:autoSpaceDE w:val="0"/>
              <w:autoSpaceDN w:val="0"/>
              <w:adjustRightInd w:val="0"/>
              <w:ind w:firstLine="284"/>
              <w:rPr>
                <w:sz w:val="26"/>
                <w:szCs w:val="26"/>
              </w:rPr>
            </w:pPr>
            <w:r w:rsidRPr="00C40059">
              <w:rPr>
                <w:sz w:val="26"/>
                <w:szCs w:val="26"/>
              </w:rPr>
              <w:t>Также выполнение работ по геологическому изучению недр, разработке месторождений полезных ископаемых невозможно в связи с действующими запретами режима особой охраны Памятника при</w:t>
            </w:r>
            <w:r w:rsidR="00A4120C">
              <w:rPr>
                <w:sz w:val="26"/>
                <w:szCs w:val="26"/>
              </w:rPr>
              <w:t xml:space="preserve">роды, которым запрещается </w:t>
            </w:r>
            <w:r w:rsidRPr="00C40059">
              <w:rPr>
                <w:rFonts w:eastAsiaTheme="minorHAnsi"/>
                <w:sz w:val="26"/>
                <w:szCs w:val="26"/>
                <w:lang w:eastAsia="en-US"/>
              </w:rPr>
              <w:t xml:space="preserve">рубка лесных насаждений, нарушение почвенного и растительного </w:t>
            </w:r>
            <w:r w:rsidRPr="00C40059">
              <w:rPr>
                <w:sz w:val="26"/>
                <w:szCs w:val="26"/>
              </w:rPr>
              <w:t>покрова».</w:t>
            </w:r>
          </w:p>
          <w:p w:rsidR="00664AA8" w:rsidRPr="00C40059" w:rsidRDefault="00664AA8" w:rsidP="00414289">
            <w:pPr>
              <w:autoSpaceDE w:val="0"/>
              <w:autoSpaceDN w:val="0"/>
              <w:adjustRightInd w:val="0"/>
              <w:ind w:firstLine="284"/>
              <w:rPr>
                <w:rFonts w:eastAsiaTheme="minorHAnsi"/>
                <w:sz w:val="26"/>
                <w:szCs w:val="26"/>
                <w:lang w:eastAsia="en-US"/>
              </w:rPr>
            </w:pPr>
            <w:r w:rsidRPr="00C40059">
              <w:rPr>
                <w:sz w:val="26"/>
                <w:szCs w:val="26"/>
              </w:rPr>
              <w:t xml:space="preserve">Согласно </w:t>
            </w:r>
            <w:r w:rsidR="00E61E5C" w:rsidRPr="00C40059">
              <w:rPr>
                <w:sz w:val="26"/>
                <w:szCs w:val="26"/>
              </w:rPr>
              <w:t xml:space="preserve">письму </w:t>
            </w:r>
            <w:proofErr w:type="spellStart"/>
            <w:r w:rsidR="00E61E5C" w:rsidRPr="00C40059">
              <w:rPr>
                <w:sz w:val="26"/>
                <w:szCs w:val="26"/>
              </w:rPr>
              <w:t>Центрсибнедра</w:t>
            </w:r>
            <w:proofErr w:type="spellEnd"/>
            <w:r w:rsidR="00930FA5" w:rsidRPr="00C40059">
              <w:rPr>
                <w:sz w:val="26"/>
                <w:szCs w:val="26"/>
              </w:rPr>
              <w:t xml:space="preserve"> от 27.02.2019 № 11-13/1243 на </w:t>
            </w:r>
            <w:r w:rsidR="00E61E5C" w:rsidRPr="00C40059">
              <w:rPr>
                <w:sz w:val="26"/>
                <w:szCs w:val="26"/>
              </w:rPr>
              <w:t xml:space="preserve">территории </w:t>
            </w:r>
            <w:r w:rsidR="00597A7A" w:rsidRPr="00C40059">
              <w:rPr>
                <w:sz w:val="26"/>
                <w:szCs w:val="26"/>
              </w:rPr>
              <w:t>П</w:t>
            </w:r>
            <w:r w:rsidR="00E61E5C" w:rsidRPr="00C40059">
              <w:rPr>
                <w:sz w:val="26"/>
                <w:szCs w:val="26"/>
              </w:rPr>
              <w:t>амятника природы выявленные месторождения и проявления полезных ископаемых отсутствуют</w:t>
            </w:r>
            <w:r w:rsidR="00A746BC" w:rsidRPr="00C40059">
              <w:rPr>
                <w:sz w:val="26"/>
                <w:szCs w:val="26"/>
              </w:rPr>
              <w:t xml:space="preserve"> (Приложение </w:t>
            </w:r>
            <w:r w:rsidR="00414289">
              <w:rPr>
                <w:sz w:val="26"/>
                <w:szCs w:val="26"/>
              </w:rPr>
              <w:t>10</w:t>
            </w:r>
            <w:r w:rsidR="00A4120C">
              <w:rPr>
                <w:sz w:val="26"/>
                <w:szCs w:val="26"/>
              </w:rPr>
              <w:t xml:space="preserve">к </w:t>
            </w:r>
            <w:r w:rsidR="000B37A3" w:rsidRPr="00C40059">
              <w:rPr>
                <w:sz w:val="26"/>
                <w:szCs w:val="26"/>
              </w:rPr>
              <w:t>пояснительной записк</w:t>
            </w:r>
            <w:r w:rsidR="00A4120C">
              <w:rPr>
                <w:sz w:val="26"/>
                <w:szCs w:val="26"/>
              </w:rPr>
              <w:t>е</w:t>
            </w:r>
            <w:r w:rsidR="000B37A3" w:rsidRPr="00C40059">
              <w:rPr>
                <w:sz w:val="26"/>
                <w:szCs w:val="26"/>
              </w:rPr>
              <w:t>)</w:t>
            </w:r>
            <w:r w:rsidR="00597A7A" w:rsidRPr="00C40059">
              <w:rPr>
                <w:sz w:val="26"/>
                <w:szCs w:val="26"/>
              </w:rPr>
              <w:t>.</w:t>
            </w:r>
          </w:p>
        </w:tc>
      </w:tr>
    </w:tbl>
    <w:p w:rsidR="004E7206" w:rsidRDefault="004E7206" w:rsidP="00AE7354">
      <w:pPr>
        <w:ind w:firstLine="709"/>
        <w:jc w:val="both"/>
        <w:rPr>
          <w:sz w:val="28"/>
          <w:szCs w:val="28"/>
        </w:rPr>
        <w:sectPr w:rsidR="004E7206" w:rsidSect="00FD6826">
          <w:pgSz w:w="16838" w:h="11906" w:orient="landscape"/>
          <w:pgMar w:top="993" w:right="395" w:bottom="851" w:left="992" w:header="709" w:footer="709" w:gutter="0"/>
          <w:cols w:space="708"/>
          <w:titlePg/>
          <w:docGrid w:linePitch="360"/>
        </w:sectPr>
      </w:pPr>
    </w:p>
    <w:p w:rsidR="00CB7886" w:rsidRPr="0060699A" w:rsidRDefault="00CB7886" w:rsidP="00CB7886">
      <w:pPr>
        <w:tabs>
          <w:tab w:val="left" w:pos="1305"/>
        </w:tabs>
        <w:ind w:left="-426"/>
        <w:jc w:val="right"/>
        <w:rPr>
          <w:sz w:val="26"/>
          <w:szCs w:val="22"/>
        </w:rPr>
      </w:pPr>
      <w:r w:rsidRPr="0060699A">
        <w:rPr>
          <w:sz w:val="26"/>
          <w:szCs w:val="22"/>
        </w:rPr>
        <w:lastRenderedPageBreak/>
        <w:t xml:space="preserve">Рисунок 1 </w:t>
      </w:r>
    </w:p>
    <w:p w:rsidR="00CB7886" w:rsidRDefault="00CB7886" w:rsidP="00CB7886">
      <w:pPr>
        <w:tabs>
          <w:tab w:val="left" w:pos="1305"/>
        </w:tabs>
        <w:ind w:left="-426"/>
        <w:jc w:val="right"/>
        <w:rPr>
          <w:sz w:val="28"/>
          <w:szCs w:val="28"/>
        </w:rPr>
      </w:pPr>
      <w:r w:rsidRPr="0060699A">
        <w:rPr>
          <w:sz w:val="26"/>
          <w:szCs w:val="22"/>
        </w:rPr>
        <w:t xml:space="preserve">к Приложению </w:t>
      </w:r>
      <w:r w:rsidR="00C24140">
        <w:rPr>
          <w:sz w:val="26"/>
          <w:szCs w:val="22"/>
        </w:rPr>
        <w:t>1</w:t>
      </w:r>
      <w:r w:rsidR="009E6F12">
        <w:rPr>
          <w:sz w:val="26"/>
          <w:szCs w:val="22"/>
        </w:rPr>
        <w:t>1</w:t>
      </w:r>
      <w:r>
        <w:rPr>
          <w:noProof/>
        </w:rPr>
        <w:drawing>
          <wp:inline distT="0" distB="0" distL="0" distR="0">
            <wp:extent cx="9636860" cy="60231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9646233" cy="6028971"/>
                    </a:xfrm>
                    <a:prstGeom prst="rect">
                      <a:avLst/>
                    </a:prstGeom>
                  </pic:spPr>
                </pic:pic>
              </a:graphicData>
            </a:graphic>
          </wp:inline>
        </w:drawing>
      </w:r>
    </w:p>
    <w:p w:rsidR="000B37A3" w:rsidRPr="00F36E31" w:rsidRDefault="007131AD" w:rsidP="003D7324">
      <w:pPr>
        <w:autoSpaceDE w:val="0"/>
        <w:autoSpaceDN w:val="0"/>
        <w:adjustRightInd w:val="0"/>
        <w:jc w:val="both"/>
        <w:rPr>
          <w:noProof/>
          <w:sz w:val="28"/>
          <w:szCs w:val="28"/>
        </w:rPr>
      </w:pPr>
      <w:r>
        <w:rPr>
          <w:sz w:val="26"/>
          <w:szCs w:val="22"/>
        </w:rPr>
        <w:t>А</w:t>
      </w:r>
      <w:r w:rsidRPr="00DB4064">
        <w:rPr>
          <w:sz w:val="26"/>
          <w:szCs w:val="22"/>
        </w:rPr>
        <w:t>втомобильная дорога</w:t>
      </w:r>
      <w:r w:rsidR="00757AD3">
        <w:rPr>
          <w:sz w:val="26"/>
          <w:szCs w:val="22"/>
        </w:rPr>
        <w:t xml:space="preserve"> общего пользования</w:t>
      </w:r>
      <w:r w:rsidRPr="00DB4064">
        <w:rPr>
          <w:sz w:val="26"/>
          <w:szCs w:val="22"/>
        </w:rPr>
        <w:t xml:space="preserve"> регионального</w:t>
      </w:r>
      <w:r w:rsidR="00321D6A">
        <w:rPr>
          <w:sz w:val="26"/>
          <w:szCs w:val="22"/>
        </w:rPr>
        <w:t xml:space="preserve"> и межмуниципального</w:t>
      </w:r>
      <w:r w:rsidRPr="00DB4064">
        <w:rPr>
          <w:sz w:val="26"/>
          <w:szCs w:val="22"/>
        </w:rPr>
        <w:t xml:space="preserve"> значения </w:t>
      </w:r>
      <w:r>
        <w:rPr>
          <w:sz w:val="26"/>
          <w:szCs w:val="22"/>
        </w:rPr>
        <w:t>в границах</w:t>
      </w:r>
      <w:r w:rsidR="002442B7">
        <w:rPr>
          <w:sz w:val="26"/>
          <w:szCs w:val="22"/>
        </w:rPr>
        <w:t>п</w:t>
      </w:r>
      <w:r w:rsidRPr="00DB4064">
        <w:rPr>
          <w:sz w:val="26"/>
          <w:szCs w:val="22"/>
        </w:rPr>
        <w:t xml:space="preserve">амятника природы </w:t>
      </w:r>
      <w:r>
        <w:rPr>
          <w:sz w:val="26"/>
          <w:szCs w:val="22"/>
        </w:rPr>
        <w:t>краевого значения «</w:t>
      </w:r>
      <w:proofErr w:type="spellStart"/>
      <w:r>
        <w:rPr>
          <w:sz w:val="26"/>
          <w:szCs w:val="22"/>
        </w:rPr>
        <w:t>Рыбинский</w:t>
      </w:r>
      <w:proofErr w:type="spellEnd"/>
      <w:r>
        <w:rPr>
          <w:sz w:val="26"/>
          <w:szCs w:val="22"/>
        </w:rPr>
        <w:t xml:space="preserve"> бор» (</w:t>
      </w:r>
      <w:proofErr w:type="spellStart"/>
      <w:r w:rsidR="00321D6A">
        <w:rPr>
          <w:sz w:val="26"/>
          <w:szCs w:val="22"/>
        </w:rPr>
        <w:t>выкопировка</w:t>
      </w:r>
      <w:proofErr w:type="spellEnd"/>
      <w:r w:rsidR="00321D6A">
        <w:rPr>
          <w:sz w:val="26"/>
          <w:szCs w:val="22"/>
        </w:rPr>
        <w:t xml:space="preserve"> с</w:t>
      </w:r>
      <w:r w:rsidRPr="00DB4064">
        <w:rPr>
          <w:sz w:val="26"/>
          <w:szCs w:val="22"/>
        </w:rPr>
        <w:t xml:space="preserve"> сайта </w:t>
      </w:r>
      <w:hyperlink r:id="rId74" w:history="1">
        <w:r w:rsidRPr="00DB4064">
          <w:rPr>
            <w:sz w:val="26"/>
          </w:rPr>
          <w:t>https://krudor.ru/map/</w:t>
        </w:r>
      </w:hyperlink>
      <w:r w:rsidR="00B71537">
        <w:rPr>
          <w:sz w:val="26"/>
        </w:rPr>
        <w:t>)</w:t>
      </w:r>
    </w:p>
    <w:sectPr w:rsidR="000B37A3" w:rsidRPr="00F36E31" w:rsidSect="00E56B44">
      <w:pgSz w:w="16838" w:h="11906" w:orient="landscape"/>
      <w:pgMar w:top="568" w:right="536" w:bottom="568" w:left="992"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D81" w:rsidRDefault="00CE1D81" w:rsidP="00294B37">
      <w:r>
        <w:separator/>
      </w:r>
    </w:p>
  </w:endnote>
  <w:endnote w:type="continuationSeparator" w:id="1">
    <w:p w:rsidR="00CE1D81" w:rsidRDefault="00CE1D81" w:rsidP="00294B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D81" w:rsidRDefault="00CE1D81" w:rsidP="00294B37">
      <w:r>
        <w:separator/>
      </w:r>
    </w:p>
  </w:footnote>
  <w:footnote w:type="continuationSeparator" w:id="1">
    <w:p w:rsidR="00CE1D81" w:rsidRDefault="00CE1D81" w:rsidP="00294B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971745"/>
      <w:docPartObj>
        <w:docPartGallery w:val="Page Numbers (Top of Page)"/>
        <w:docPartUnique/>
      </w:docPartObj>
    </w:sdtPr>
    <w:sdtEndPr>
      <w:rPr>
        <w:sz w:val="26"/>
        <w:szCs w:val="26"/>
      </w:rPr>
    </w:sdtEndPr>
    <w:sdtContent>
      <w:p w:rsidR="00CE1D81" w:rsidRPr="00776ECF" w:rsidRDefault="007317DF" w:rsidP="00776ECF">
        <w:pPr>
          <w:pStyle w:val="a5"/>
          <w:jc w:val="center"/>
          <w:rPr>
            <w:sz w:val="26"/>
            <w:szCs w:val="26"/>
          </w:rPr>
        </w:pPr>
        <w:r w:rsidRPr="00711316">
          <w:rPr>
            <w:sz w:val="26"/>
            <w:szCs w:val="26"/>
          </w:rPr>
          <w:fldChar w:fldCharType="begin"/>
        </w:r>
        <w:r w:rsidR="00CE1D81" w:rsidRPr="00711316">
          <w:rPr>
            <w:sz w:val="26"/>
            <w:szCs w:val="26"/>
          </w:rPr>
          <w:instrText xml:space="preserve"> PAGE   \* MERGEFORMAT </w:instrText>
        </w:r>
        <w:r w:rsidRPr="00711316">
          <w:rPr>
            <w:sz w:val="26"/>
            <w:szCs w:val="26"/>
          </w:rPr>
          <w:fldChar w:fldCharType="separate"/>
        </w:r>
        <w:r w:rsidR="00A16CDA">
          <w:rPr>
            <w:noProof/>
            <w:sz w:val="26"/>
            <w:szCs w:val="26"/>
          </w:rPr>
          <w:t>43</w:t>
        </w:r>
        <w:r w:rsidRPr="00711316">
          <w:rPr>
            <w:noProof/>
            <w:sz w:val="26"/>
            <w:szCs w:val="26"/>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815"/>
    <w:multiLevelType w:val="hybridMultilevel"/>
    <w:tmpl w:val="72745676"/>
    <w:lvl w:ilvl="0" w:tplc="25EADA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21EBF"/>
    <w:multiLevelType w:val="hybridMultilevel"/>
    <w:tmpl w:val="7E26E9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4D3113"/>
    <w:multiLevelType w:val="hybridMultilevel"/>
    <w:tmpl w:val="C6D8C3DE"/>
    <w:lvl w:ilvl="0" w:tplc="25EADA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C04025"/>
    <w:multiLevelType w:val="hybridMultilevel"/>
    <w:tmpl w:val="F684D43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26B3DAB"/>
    <w:multiLevelType w:val="hybridMultilevel"/>
    <w:tmpl w:val="309887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2A33DFC"/>
    <w:multiLevelType w:val="hybridMultilevel"/>
    <w:tmpl w:val="78A2807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13B424E1"/>
    <w:multiLevelType w:val="hybridMultilevel"/>
    <w:tmpl w:val="9B082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BE90262"/>
    <w:multiLevelType w:val="hybridMultilevel"/>
    <w:tmpl w:val="1608A71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1CEA71CF"/>
    <w:multiLevelType w:val="hybridMultilevel"/>
    <w:tmpl w:val="B86EFC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16B32CD"/>
    <w:multiLevelType w:val="hybridMultilevel"/>
    <w:tmpl w:val="639854A0"/>
    <w:lvl w:ilvl="0" w:tplc="25EADA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DD386F"/>
    <w:multiLevelType w:val="hybridMultilevel"/>
    <w:tmpl w:val="34AE3F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7FC2454"/>
    <w:multiLevelType w:val="hybridMultilevel"/>
    <w:tmpl w:val="83E0A0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9CC3AE0"/>
    <w:multiLevelType w:val="hybridMultilevel"/>
    <w:tmpl w:val="9B082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D59725C"/>
    <w:multiLevelType w:val="hybridMultilevel"/>
    <w:tmpl w:val="16FC46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DEF5A60"/>
    <w:multiLevelType w:val="hybridMultilevel"/>
    <w:tmpl w:val="C054C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BF1475E"/>
    <w:multiLevelType w:val="hybridMultilevel"/>
    <w:tmpl w:val="78A28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0FA75A0"/>
    <w:multiLevelType w:val="hybridMultilevel"/>
    <w:tmpl w:val="83E0A0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3A8551E"/>
    <w:multiLevelType w:val="hybridMultilevel"/>
    <w:tmpl w:val="4536A2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F7B68F8"/>
    <w:multiLevelType w:val="hybridMultilevel"/>
    <w:tmpl w:val="9B0825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01C1698"/>
    <w:multiLevelType w:val="hybridMultilevel"/>
    <w:tmpl w:val="D1565FD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512D63F1"/>
    <w:multiLevelType w:val="hybridMultilevel"/>
    <w:tmpl w:val="ACA81B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59E03C0B"/>
    <w:multiLevelType w:val="hybridMultilevel"/>
    <w:tmpl w:val="C054CB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9E624DF"/>
    <w:multiLevelType w:val="hybridMultilevel"/>
    <w:tmpl w:val="5FBAD1EE"/>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5A5E1344"/>
    <w:multiLevelType w:val="hybridMultilevel"/>
    <w:tmpl w:val="16FC46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A703D12"/>
    <w:multiLevelType w:val="hybridMultilevel"/>
    <w:tmpl w:val="5B24FE98"/>
    <w:lvl w:ilvl="0" w:tplc="D6840C64">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BA130D"/>
    <w:multiLevelType w:val="hybridMultilevel"/>
    <w:tmpl w:val="78A28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73A6CDC"/>
    <w:multiLevelType w:val="hybridMultilevel"/>
    <w:tmpl w:val="86F856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8426A0A"/>
    <w:multiLevelType w:val="hybridMultilevel"/>
    <w:tmpl w:val="A87E77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782874E8"/>
    <w:multiLevelType w:val="hybridMultilevel"/>
    <w:tmpl w:val="86F856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7E346D7D"/>
    <w:multiLevelType w:val="hybridMultilevel"/>
    <w:tmpl w:val="34AE3F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4"/>
  </w:num>
  <w:num w:numId="2">
    <w:abstractNumId w:val="19"/>
  </w:num>
  <w:num w:numId="3">
    <w:abstractNumId w:val="5"/>
  </w:num>
  <w:num w:numId="4">
    <w:abstractNumId w:val="15"/>
  </w:num>
  <w:num w:numId="5">
    <w:abstractNumId w:val="25"/>
  </w:num>
  <w:num w:numId="6">
    <w:abstractNumId w:val="18"/>
  </w:num>
  <w:num w:numId="7">
    <w:abstractNumId w:val="12"/>
  </w:num>
  <w:num w:numId="8">
    <w:abstractNumId w:val="6"/>
  </w:num>
  <w:num w:numId="9">
    <w:abstractNumId w:val="22"/>
  </w:num>
  <w:num w:numId="10">
    <w:abstractNumId w:val="8"/>
  </w:num>
  <w:num w:numId="11">
    <w:abstractNumId w:val="4"/>
  </w:num>
  <w:num w:numId="12">
    <w:abstractNumId w:val="7"/>
  </w:num>
  <w:num w:numId="13">
    <w:abstractNumId w:val="3"/>
  </w:num>
  <w:num w:numId="14">
    <w:abstractNumId w:val="17"/>
  </w:num>
  <w:num w:numId="15">
    <w:abstractNumId w:val="27"/>
  </w:num>
  <w:num w:numId="16">
    <w:abstractNumId w:val="0"/>
  </w:num>
  <w:num w:numId="17">
    <w:abstractNumId w:val="16"/>
  </w:num>
  <w:num w:numId="18">
    <w:abstractNumId w:val="14"/>
  </w:num>
  <w:num w:numId="19">
    <w:abstractNumId w:val="9"/>
  </w:num>
  <w:num w:numId="20">
    <w:abstractNumId w:val="28"/>
  </w:num>
  <w:num w:numId="21">
    <w:abstractNumId w:val="1"/>
  </w:num>
  <w:num w:numId="22">
    <w:abstractNumId w:val="2"/>
  </w:num>
  <w:num w:numId="23">
    <w:abstractNumId w:val="29"/>
  </w:num>
  <w:num w:numId="24">
    <w:abstractNumId w:val="13"/>
  </w:num>
  <w:num w:numId="25">
    <w:abstractNumId w:val="4"/>
  </w:num>
  <w:num w:numId="26">
    <w:abstractNumId w:val="11"/>
  </w:num>
  <w:num w:numId="27">
    <w:abstractNumId w:val="21"/>
  </w:num>
  <w:num w:numId="28">
    <w:abstractNumId w:val="26"/>
  </w:num>
  <w:num w:numId="29">
    <w:abstractNumId w:val="10"/>
  </w:num>
  <w:num w:numId="30">
    <w:abstractNumId w:val="23"/>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drawingGridHorizontalSpacing w:val="120"/>
  <w:displayHorizontalDrawingGridEvery w:val="2"/>
  <w:characterSpacingControl w:val="doNotCompress"/>
  <w:hdrShapeDefaults>
    <o:shapedefaults v:ext="edit" spidmax="88065"/>
  </w:hdrShapeDefaults>
  <w:footnotePr>
    <w:footnote w:id="0"/>
    <w:footnote w:id="1"/>
  </w:footnotePr>
  <w:endnotePr>
    <w:endnote w:id="0"/>
    <w:endnote w:id="1"/>
  </w:endnotePr>
  <w:compat/>
  <w:rsids>
    <w:rsidRoot w:val="00606928"/>
    <w:rsid w:val="00000D44"/>
    <w:rsid w:val="00001865"/>
    <w:rsid w:val="00002386"/>
    <w:rsid w:val="00002404"/>
    <w:rsid w:val="0000307D"/>
    <w:rsid w:val="00003EAD"/>
    <w:rsid w:val="00005094"/>
    <w:rsid w:val="000065BA"/>
    <w:rsid w:val="000070EE"/>
    <w:rsid w:val="0001093B"/>
    <w:rsid w:val="0001248F"/>
    <w:rsid w:val="00014301"/>
    <w:rsid w:val="00017481"/>
    <w:rsid w:val="00017F72"/>
    <w:rsid w:val="00020CEF"/>
    <w:rsid w:val="00020D14"/>
    <w:rsid w:val="000234F1"/>
    <w:rsid w:val="00023780"/>
    <w:rsid w:val="00023946"/>
    <w:rsid w:val="00025AE7"/>
    <w:rsid w:val="00030FBB"/>
    <w:rsid w:val="00032B5B"/>
    <w:rsid w:val="00035D76"/>
    <w:rsid w:val="00035E8F"/>
    <w:rsid w:val="00036190"/>
    <w:rsid w:val="0004025D"/>
    <w:rsid w:val="00040625"/>
    <w:rsid w:val="00042626"/>
    <w:rsid w:val="00042ED9"/>
    <w:rsid w:val="00045BD1"/>
    <w:rsid w:val="000513AB"/>
    <w:rsid w:val="00051721"/>
    <w:rsid w:val="00053379"/>
    <w:rsid w:val="0005681E"/>
    <w:rsid w:val="000576FD"/>
    <w:rsid w:val="000604E5"/>
    <w:rsid w:val="00062F83"/>
    <w:rsid w:val="0006411A"/>
    <w:rsid w:val="00064D1B"/>
    <w:rsid w:val="00064FFF"/>
    <w:rsid w:val="0006590F"/>
    <w:rsid w:val="00066222"/>
    <w:rsid w:val="0007204C"/>
    <w:rsid w:val="00074939"/>
    <w:rsid w:val="000757A2"/>
    <w:rsid w:val="000767C0"/>
    <w:rsid w:val="00077ADF"/>
    <w:rsid w:val="00081AB2"/>
    <w:rsid w:val="00081B82"/>
    <w:rsid w:val="0008263A"/>
    <w:rsid w:val="00085BE7"/>
    <w:rsid w:val="00087A09"/>
    <w:rsid w:val="00087C8E"/>
    <w:rsid w:val="000934CF"/>
    <w:rsid w:val="00094D30"/>
    <w:rsid w:val="00094E59"/>
    <w:rsid w:val="0009695C"/>
    <w:rsid w:val="00097BCD"/>
    <w:rsid w:val="000A0A03"/>
    <w:rsid w:val="000A0A93"/>
    <w:rsid w:val="000A0AD9"/>
    <w:rsid w:val="000A0DF5"/>
    <w:rsid w:val="000A3B65"/>
    <w:rsid w:val="000A6BD7"/>
    <w:rsid w:val="000A7059"/>
    <w:rsid w:val="000A7BD3"/>
    <w:rsid w:val="000B0C95"/>
    <w:rsid w:val="000B1B6A"/>
    <w:rsid w:val="000B37A3"/>
    <w:rsid w:val="000B37CD"/>
    <w:rsid w:val="000B406A"/>
    <w:rsid w:val="000B4801"/>
    <w:rsid w:val="000B683C"/>
    <w:rsid w:val="000C2D5C"/>
    <w:rsid w:val="000C302E"/>
    <w:rsid w:val="000C33EF"/>
    <w:rsid w:val="000C4826"/>
    <w:rsid w:val="000C4988"/>
    <w:rsid w:val="000D0FF3"/>
    <w:rsid w:val="000D21F2"/>
    <w:rsid w:val="000D29E5"/>
    <w:rsid w:val="000D380C"/>
    <w:rsid w:val="000D6EAB"/>
    <w:rsid w:val="000D7AE3"/>
    <w:rsid w:val="000E0E87"/>
    <w:rsid w:val="000E4C20"/>
    <w:rsid w:val="000E5A8E"/>
    <w:rsid w:val="000E61AE"/>
    <w:rsid w:val="000E7765"/>
    <w:rsid w:val="000F0A20"/>
    <w:rsid w:val="000F2987"/>
    <w:rsid w:val="000F3DA6"/>
    <w:rsid w:val="000F7792"/>
    <w:rsid w:val="001001F9"/>
    <w:rsid w:val="001004AB"/>
    <w:rsid w:val="00100E13"/>
    <w:rsid w:val="00101410"/>
    <w:rsid w:val="001019A7"/>
    <w:rsid w:val="00101FED"/>
    <w:rsid w:val="00102BE4"/>
    <w:rsid w:val="00102E41"/>
    <w:rsid w:val="00105D71"/>
    <w:rsid w:val="00107893"/>
    <w:rsid w:val="00110A87"/>
    <w:rsid w:val="0011209D"/>
    <w:rsid w:val="001153DF"/>
    <w:rsid w:val="00115C14"/>
    <w:rsid w:val="00115CF9"/>
    <w:rsid w:val="00123FA5"/>
    <w:rsid w:val="001249D1"/>
    <w:rsid w:val="00124E2B"/>
    <w:rsid w:val="00124FE3"/>
    <w:rsid w:val="00125A93"/>
    <w:rsid w:val="00126D89"/>
    <w:rsid w:val="0012747C"/>
    <w:rsid w:val="00131AB4"/>
    <w:rsid w:val="00133007"/>
    <w:rsid w:val="0013373B"/>
    <w:rsid w:val="00133FA0"/>
    <w:rsid w:val="00134B81"/>
    <w:rsid w:val="00137381"/>
    <w:rsid w:val="00137999"/>
    <w:rsid w:val="00137B9B"/>
    <w:rsid w:val="00142343"/>
    <w:rsid w:val="001466EA"/>
    <w:rsid w:val="00146A8F"/>
    <w:rsid w:val="001470FD"/>
    <w:rsid w:val="001522D4"/>
    <w:rsid w:val="00152F06"/>
    <w:rsid w:val="00152FB6"/>
    <w:rsid w:val="00154B62"/>
    <w:rsid w:val="00154E61"/>
    <w:rsid w:val="00156C7B"/>
    <w:rsid w:val="001574C7"/>
    <w:rsid w:val="00157F2E"/>
    <w:rsid w:val="00160807"/>
    <w:rsid w:val="00161C1F"/>
    <w:rsid w:val="001624FA"/>
    <w:rsid w:val="0016272A"/>
    <w:rsid w:val="00162B98"/>
    <w:rsid w:val="0016318A"/>
    <w:rsid w:val="00165DE6"/>
    <w:rsid w:val="00166BA4"/>
    <w:rsid w:val="0017394E"/>
    <w:rsid w:val="00173A63"/>
    <w:rsid w:val="00174BC5"/>
    <w:rsid w:val="0017633E"/>
    <w:rsid w:val="001763B1"/>
    <w:rsid w:val="00176CC5"/>
    <w:rsid w:val="00177B8A"/>
    <w:rsid w:val="0018115B"/>
    <w:rsid w:val="00182401"/>
    <w:rsid w:val="0018268F"/>
    <w:rsid w:val="00183F31"/>
    <w:rsid w:val="00183F47"/>
    <w:rsid w:val="001851FF"/>
    <w:rsid w:val="001854E8"/>
    <w:rsid w:val="00186954"/>
    <w:rsid w:val="00186B22"/>
    <w:rsid w:val="001904CE"/>
    <w:rsid w:val="001922E6"/>
    <w:rsid w:val="00194538"/>
    <w:rsid w:val="001961E3"/>
    <w:rsid w:val="00196340"/>
    <w:rsid w:val="001966EC"/>
    <w:rsid w:val="001A0127"/>
    <w:rsid w:val="001A0266"/>
    <w:rsid w:val="001A0479"/>
    <w:rsid w:val="001A1D47"/>
    <w:rsid w:val="001A223B"/>
    <w:rsid w:val="001A3E4F"/>
    <w:rsid w:val="001A4217"/>
    <w:rsid w:val="001A5428"/>
    <w:rsid w:val="001A5544"/>
    <w:rsid w:val="001A5DEC"/>
    <w:rsid w:val="001A72B6"/>
    <w:rsid w:val="001B00B6"/>
    <w:rsid w:val="001B11CD"/>
    <w:rsid w:val="001B2D22"/>
    <w:rsid w:val="001B3B56"/>
    <w:rsid w:val="001B6C21"/>
    <w:rsid w:val="001C1A07"/>
    <w:rsid w:val="001C2193"/>
    <w:rsid w:val="001C476A"/>
    <w:rsid w:val="001C4DBA"/>
    <w:rsid w:val="001C7A75"/>
    <w:rsid w:val="001D0CA7"/>
    <w:rsid w:val="001D0E7C"/>
    <w:rsid w:val="001D1D27"/>
    <w:rsid w:val="001D3E3F"/>
    <w:rsid w:val="001D5378"/>
    <w:rsid w:val="001D5BBD"/>
    <w:rsid w:val="001D6D0E"/>
    <w:rsid w:val="001D7241"/>
    <w:rsid w:val="001D7BAB"/>
    <w:rsid w:val="001D7D8A"/>
    <w:rsid w:val="001E0770"/>
    <w:rsid w:val="001E1A3E"/>
    <w:rsid w:val="001E1CF1"/>
    <w:rsid w:val="001E1F73"/>
    <w:rsid w:val="001E3139"/>
    <w:rsid w:val="001E31D0"/>
    <w:rsid w:val="001E394B"/>
    <w:rsid w:val="001E3C43"/>
    <w:rsid w:val="001E7DA4"/>
    <w:rsid w:val="001F075C"/>
    <w:rsid w:val="001F2154"/>
    <w:rsid w:val="001F3D68"/>
    <w:rsid w:val="001F53B3"/>
    <w:rsid w:val="001F5410"/>
    <w:rsid w:val="001F7584"/>
    <w:rsid w:val="00200E1E"/>
    <w:rsid w:val="00202547"/>
    <w:rsid w:val="00202561"/>
    <w:rsid w:val="002047C3"/>
    <w:rsid w:val="00205D2F"/>
    <w:rsid w:val="00206498"/>
    <w:rsid w:val="00207B30"/>
    <w:rsid w:val="00207CF0"/>
    <w:rsid w:val="002131C7"/>
    <w:rsid w:val="002140D8"/>
    <w:rsid w:val="002145FA"/>
    <w:rsid w:val="002147F5"/>
    <w:rsid w:val="002164E8"/>
    <w:rsid w:val="002166BC"/>
    <w:rsid w:val="00217C84"/>
    <w:rsid w:val="00217FF6"/>
    <w:rsid w:val="00220EAB"/>
    <w:rsid w:val="00221409"/>
    <w:rsid w:val="00222F17"/>
    <w:rsid w:val="00226283"/>
    <w:rsid w:val="002263DE"/>
    <w:rsid w:val="00230457"/>
    <w:rsid w:val="0023412A"/>
    <w:rsid w:val="00235C8A"/>
    <w:rsid w:val="002363EC"/>
    <w:rsid w:val="002378E1"/>
    <w:rsid w:val="002379A6"/>
    <w:rsid w:val="00240F1C"/>
    <w:rsid w:val="00241011"/>
    <w:rsid w:val="00241EFD"/>
    <w:rsid w:val="002433A2"/>
    <w:rsid w:val="002442B7"/>
    <w:rsid w:val="00244EB0"/>
    <w:rsid w:val="00245924"/>
    <w:rsid w:val="00247AF4"/>
    <w:rsid w:val="00251B07"/>
    <w:rsid w:val="002537A9"/>
    <w:rsid w:val="00255928"/>
    <w:rsid w:val="00256366"/>
    <w:rsid w:val="002568F8"/>
    <w:rsid w:val="002574FD"/>
    <w:rsid w:val="00260E50"/>
    <w:rsid w:val="00262E32"/>
    <w:rsid w:val="002630A7"/>
    <w:rsid w:val="00270EEC"/>
    <w:rsid w:val="00272CD6"/>
    <w:rsid w:val="00274579"/>
    <w:rsid w:val="00274697"/>
    <w:rsid w:val="00274784"/>
    <w:rsid w:val="00276486"/>
    <w:rsid w:val="00281994"/>
    <w:rsid w:val="00282242"/>
    <w:rsid w:val="00283292"/>
    <w:rsid w:val="002839A9"/>
    <w:rsid w:val="00283D48"/>
    <w:rsid w:val="0028412B"/>
    <w:rsid w:val="00285A72"/>
    <w:rsid w:val="00285FCB"/>
    <w:rsid w:val="00285FEF"/>
    <w:rsid w:val="00291933"/>
    <w:rsid w:val="00291F7B"/>
    <w:rsid w:val="0029279E"/>
    <w:rsid w:val="00293CF4"/>
    <w:rsid w:val="00293D3D"/>
    <w:rsid w:val="00294B37"/>
    <w:rsid w:val="00295A48"/>
    <w:rsid w:val="00295C1B"/>
    <w:rsid w:val="00295C4D"/>
    <w:rsid w:val="0029608D"/>
    <w:rsid w:val="00296884"/>
    <w:rsid w:val="002A0561"/>
    <w:rsid w:val="002A10ED"/>
    <w:rsid w:val="002A5308"/>
    <w:rsid w:val="002A5340"/>
    <w:rsid w:val="002B3200"/>
    <w:rsid w:val="002B39E5"/>
    <w:rsid w:val="002B3C48"/>
    <w:rsid w:val="002B6140"/>
    <w:rsid w:val="002B6DF1"/>
    <w:rsid w:val="002B6F59"/>
    <w:rsid w:val="002C1B13"/>
    <w:rsid w:val="002C41C4"/>
    <w:rsid w:val="002C5153"/>
    <w:rsid w:val="002C5667"/>
    <w:rsid w:val="002D0788"/>
    <w:rsid w:val="002D0C14"/>
    <w:rsid w:val="002D1424"/>
    <w:rsid w:val="002D2FDB"/>
    <w:rsid w:val="002D38C8"/>
    <w:rsid w:val="002D4D09"/>
    <w:rsid w:val="002E151D"/>
    <w:rsid w:val="002E175C"/>
    <w:rsid w:val="002E34DE"/>
    <w:rsid w:val="002E370A"/>
    <w:rsid w:val="002E7C5F"/>
    <w:rsid w:val="002F2F6E"/>
    <w:rsid w:val="002F54EF"/>
    <w:rsid w:val="002F5FFA"/>
    <w:rsid w:val="0030325C"/>
    <w:rsid w:val="003034DF"/>
    <w:rsid w:val="003039E9"/>
    <w:rsid w:val="00303BCD"/>
    <w:rsid w:val="00303DC4"/>
    <w:rsid w:val="00304094"/>
    <w:rsid w:val="003047DD"/>
    <w:rsid w:val="00306778"/>
    <w:rsid w:val="00310B0D"/>
    <w:rsid w:val="00312396"/>
    <w:rsid w:val="00316261"/>
    <w:rsid w:val="00316503"/>
    <w:rsid w:val="003167DE"/>
    <w:rsid w:val="00316A4F"/>
    <w:rsid w:val="003173F0"/>
    <w:rsid w:val="00321D6A"/>
    <w:rsid w:val="00321FB8"/>
    <w:rsid w:val="00324C36"/>
    <w:rsid w:val="00330FBB"/>
    <w:rsid w:val="00331710"/>
    <w:rsid w:val="00333B28"/>
    <w:rsid w:val="00333F49"/>
    <w:rsid w:val="0033411B"/>
    <w:rsid w:val="00337757"/>
    <w:rsid w:val="003378BD"/>
    <w:rsid w:val="00340451"/>
    <w:rsid w:val="00341A04"/>
    <w:rsid w:val="00341ABC"/>
    <w:rsid w:val="00343F9B"/>
    <w:rsid w:val="00344068"/>
    <w:rsid w:val="00351413"/>
    <w:rsid w:val="00352E71"/>
    <w:rsid w:val="00354C38"/>
    <w:rsid w:val="00354DB2"/>
    <w:rsid w:val="00355E7D"/>
    <w:rsid w:val="00362E18"/>
    <w:rsid w:val="00363BB6"/>
    <w:rsid w:val="00363E7E"/>
    <w:rsid w:val="00364756"/>
    <w:rsid w:val="00364ADD"/>
    <w:rsid w:val="00366954"/>
    <w:rsid w:val="00367B75"/>
    <w:rsid w:val="003717A1"/>
    <w:rsid w:val="00372DAD"/>
    <w:rsid w:val="00373A71"/>
    <w:rsid w:val="00373E3D"/>
    <w:rsid w:val="003763AA"/>
    <w:rsid w:val="00376694"/>
    <w:rsid w:val="003776A3"/>
    <w:rsid w:val="0037783B"/>
    <w:rsid w:val="003803A9"/>
    <w:rsid w:val="00381071"/>
    <w:rsid w:val="00381787"/>
    <w:rsid w:val="003821E5"/>
    <w:rsid w:val="00384024"/>
    <w:rsid w:val="003840CA"/>
    <w:rsid w:val="00386395"/>
    <w:rsid w:val="003873D7"/>
    <w:rsid w:val="0038791D"/>
    <w:rsid w:val="003901E1"/>
    <w:rsid w:val="003951FC"/>
    <w:rsid w:val="00396299"/>
    <w:rsid w:val="00396492"/>
    <w:rsid w:val="00397312"/>
    <w:rsid w:val="0039763A"/>
    <w:rsid w:val="0039787B"/>
    <w:rsid w:val="003A02C3"/>
    <w:rsid w:val="003A052D"/>
    <w:rsid w:val="003A2198"/>
    <w:rsid w:val="003A248B"/>
    <w:rsid w:val="003A372D"/>
    <w:rsid w:val="003A38B2"/>
    <w:rsid w:val="003A5670"/>
    <w:rsid w:val="003A5864"/>
    <w:rsid w:val="003A65D2"/>
    <w:rsid w:val="003A6A4D"/>
    <w:rsid w:val="003A6BD2"/>
    <w:rsid w:val="003A7148"/>
    <w:rsid w:val="003A755B"/>
    <w:rsid w:val="003A7664"/>
    <w:rsid w:val="003B0DED"/>
    <w:rsid w:val="003B3FD5"/>
    <w:rsid w:val="003B4054"/>
    <w:rsid w:val="003B4185"/>
    <w:rsid w:val="003C1003"/>
    <w:rsid w:val="003C1BDA"/>
    <w:rsid w:val="003C258C"/>
    <w:rsid w:val="003C26A3"/>
    <w:rsid w:val="003C2D6D"/>
    <w:rsid w:val="003C5B94"/>
    <w:rsid w:val="003C6FBD"/>
    <w:rsid w:val="003C7622"/>
    <w:rsid w:val="003C7A98"/>
    <w:rsid w:val="003C7D33"/>
    <w:rsid w:val="003C7EA6"/>
    <w:rsid w:val="003D5120"/>
    <w:rsid w:val="003D6B50"/>
    <w:rsid w:val="003D6F8B"/>
    <w:rsid w:val="003D7324"/>
    <w:rsid w:val="003E113C"/>
    <w:rsid w:val="003E1712"/>
    <w:rsid w:val="003E185F"/>
    <w:rsid w:val="003E19F6"/>
    <w:rsid w:val="003E2073"/>
    <w:rsid w:val="003E3149"/>
    <w:rsid w:val="003E3A96"/>
    <w:rsid w:val="003E4F67"/>
    <w:rsid w:val="003E4F82"/>
    <w:rsid w:val="003E51DF"/>
    <w:rsid w:val="003E68B1"/>
    <w:rsid w:val="003E6D27"/>
    <w:rsid w:val="003E79E4"/>
    <w:rsid w:val="003E7EC7"/>
    <w:rsid w:val="003F0CE9"/>
    <w:rsid w:val="003F12A3"/>
    <w:rsid w:val="003F6FCC"/>
    <w:rsid w:val="00407BB5"/>
    <w:rsid w:val="004110CB"/>
    <w:rsid w:val="00411440"/>
    <w:rsid w:val="00411C66"/>
    <w:rsid w:val="0041298C"/>
    <w:rsid w:val="00414289"/>
    <w:rsid w:val="004155BB"/>
    <w:rsid w:val="00415705"/>
    <w:rsid w:val="00417490"/>
    <w:rsid w:val="004216B3"/>
    <w:rsid w:val="00421B6A"/>
    <w:rsid w:val="0042349C"/>
    <w:rsid w:val="00423FF4"/>
    <w:rsid w:val="00424DC9"/>
    <w:rsid w:val="004251EB"/>
    <w:rsid w:val="00425958"/>
    <w:rsid w:val="00425D5A"/>
    <w:rsid w:val="00427784"/>
    <w:rsid w:val="00430AD5"/>
    <w:rsid w:val="00430C4A"/>
    <w:rsid w:val="0043185A"/>
    <w:rsid w:val="00431E05"/>
    <w:rsid w:val="004323AB"/>
    <w:rsid w:val="00432C3A"/>
    <w:rsid w:val="00434FEB"/>
    <w:rsid w:val="004358CA"/>
    <w:rsid w:val="00436162"/>
    <w:rsid w:val="00441FCA"/>
    <w:rsid w:val="00443EDF"/>
    <w:rsid w:val="00444FF8"/>
    <w:rsid w:val="00446271"/>
    <w:rsid w:val="00450F8D"/>
    <w:rsid w:val="0045324F"/>
    <w:rsid w:val="00453A52"/>
    <w:rsid w:val="00453B1B"/>
    <w:rsid w:val="00453C1A"/>
    <w:rsid w:val="00453F57"/>
    <w:rsid w:val="004551CF"/>
    <w:rsid w:val="00456205"/>
    <w:rsid w:val="004608E8"/>
    <w:rsid w:val="0046105D"/>
    <w:rsid w:val="0046149F"/>
    <w:rsid w:val="0046200F"/>
    <w:rsid w:val="00462533"/>
    <w:rsid w:val="004629DE"/>
    <w:rsid w:val="00464764"/>
    <w:rsid w:val="00465663"/>
    <w:rsid w:val="00465B42"/>
    <w:rsid w:val="004728D8"/>
    <w:rsid w:val="0047350D"/>
    <w:rsid w:val="00473DA3"/>
    <w:rsid w:val="00477346"/>
    <w:rsid w:val="00477BCB"/>
    <w:rsid w:val="0048010C"/>
    <w:rsid w:val="00480288"/>
    <w:rsid w:val="00480492"/>
    <w:rsid w:val="0048263E"/>
    <w:rsid w:val="00482B61"/>
    <w:rsid w:val="0048337E"/>
    <w:rsid w:val="00483D91"/>
    <w:rsid w:val="00484E19"/>
    <w:rsid w:val="00485DBF"/>
    <w:rsid w:val="00486F93"/>
    <w:rsid w:val="004902AF"/>
    <w:rsid w:val="00491832"/>
    <w:rsid w:val="00493599"/>
    <w:rsid w:val="00494F07"/>
    <w:rsid w:val="00495BBE"/>
    <w:rsid w:val="00497D4E"/>
    <w:rsid w:val="004A16F3"/>
    <w:rsid w:val="004A370F"/>
    <w:rsid w:val="004A4274"/>
    <w:rsid w:val="004A5C4F"/>
    <w:rsid w:val="004A73C1"/>
    <w:rsid w:val="004B0935"/>
    <w:rsid w:val="004B156B"/>
    <w:rsid w:val="004B279E"/>
    <w:rsid w:val="004B2AED"/>
    <w:rsid w:val="004B423D"/>
    <w:rsid w:val="004B4917"/>
    <w:rsid w:val="004B7C2C"/>
    <w:rsid w:val="004C05F8"/>
    <w:rsid w:val="004C2730"/>
    <w:rsid w:val="004C3040"/>
    <w:rsid w:val="004C3478"/>
    <w:rsid w:val="004C4B66"/>
    <w:rsid w:val="004C584A"/>
    <w:rsid w:val="004C6D42"/>
    <w:rsid w:val="004C760C"/>
    <w:rsid w:val="004C7DB0"/>
    <w:rsid w:val="004D0382"/>
    <w:rsid w:val="004D07D2"/>
    <w:rsid w:val="004D21C6"/>
    <w:rsid w:val="004D23EA"/>
    <w:rsid w:val="004D2500"/>
    <w:rsid w:val="004D51C4"/>
    <w:rsid w:val="004D600E"/>
    <w:rsid w:val="004D63C9"/>
    <w:rsid w:val="004D6CB9"/>
    <w:rsid w:val="004E2C6B"/>
    <w:rsid w:val="004E3F2A"/>
    <w:rsid w:val="004E424E"/>
    <w:rsid w:val="004E4EC7"/>
    <w:rsid w:val="004E5A44"/>
    <w:rsid w:val="004E5EEE"/>
    <w:rsid w:val="004E62E3"/>
    <w:rsid w:val="004E7206"/>
    <w:rsid w:val="004E74D6"/>
    <w:rsid w:val="004F0B18"/>
    <w:rsid w:val="004F3E9A"/>
    <w:rsid w:val="004F43B0"/>
    <w:rsid w:val="004F5001"/>
    <w:rsid w:val="004F5022"/>
    <w:rsid w:val="004F59B0"/>
    <w:rsid w:val="00501906"/>
    <w:rsid w:val="00502622"/>
    <w:rsid w:val="00502F3E"/>
    <w:rsid w:val="005035A1"/>
    <w:rsid w:val="00503A79"/>
    <w:rsid w:val="005073B6"/>
    <w:rsid w:val="00507F1D"/>
    <w:rsid w:val="00507F3D"/>
    <w:rsid w:val="00507FC9"/>
    <w:rsid w:val="00510C7B"/>
    <w:rsid w:val="00511285"/>
    <w:rsid w:val="00512D1C"/>
    <w:rsid w:val="005131EA"/>
    <w:rsid w:val="0051339D"/>
    <w:rsid w:val="00514FF5"/>
    <w:rsid w:val="00514FF7"/>
    <w:rsid w:val="00515CCD"/>
    <w:rsid w:val="00517DCA"/>
    <w:rsid w:val="00520C00"/>
    <w:rsid w:val="00521A0B"/>
    <w:rsid w:val="005223BD"/>
    <w:rsid w:val="00523440"/>
    <w:rsid w:val="005235D3"/>
    <w:rsid w:val="005239CE"/>
    <w:rsid w:val="005239DB"/>
    <w:rsid w:val="00524D15"/>
    <w:rsid w:val="00525B55"/>
    <w:rsid w:val="00526812"/>
    <w:rsid w:val="005303E8"/>
    <w:rsid w:val="00530A75"/>
    <w:rsid w:val="00530DC8"/>
    <w:rsid w:val="0053129E"/>
    <w:rsid w:val="00531B58"/>
    <w:rsid w:val="00533799"/>
    <w:rsid w:val="00534E34"/>
    <w:rsid w:val="00535BAC"/>
    <w:rsid w:val="00537704"/>
    <w:rsid w:val="00542536"/>
    <w:rsid w:val="0054324A"/>
    <w:rsid w:val="00543B73"/>
    <w:rsid w:val="005448F7"/>
    <w:rsid w:val="00545987"/>
    <w:rsid w:val="005473C6"/>
    <w:rsid w:val="00547D9E"/>
    <w:rsid w:val="005557DA"/>
    <w:rsid w:val="005559C8"/>
    <w:rsid w:val="00557B8D"/>
    <w:rsid w:val="00561881"/>
    <w:rsid w:val="00561D55"/>
    <w:rsid w:val="00562434"/>
    <w:rsid w:val="005625BF"/>
    <w:rsid w:val="005637D0"/>
    <w:rsid w:val="005650FD"/>
    <w:rsid w:val="0056551C"/>
    <w:rsid w:val="005674E0"/>
    <w:rsid w:val="005675CD"/>
    <w:rsid w:val="00567633"/>
    <w:rsid w:val="00570929"/>
    <w:rsid w:val="00571048"/>
    <w:rsid w:val="00574A30"/>
    <w:rsid w:val="0057537D"/>
    <w:rsid w:val="00575680"/>
    <w:rsid w:val="00575872"/>
    <w:rsid w:val="00581F1E"/>
    <w:rsid w:val="00584EE0"/>
    <w:rsid w:val="005853BC"/>
    <w:rsid w:val="00586487"/>
    <w:rsid w:val="005867DC"/>
    <w:rsid w:val="005878F0"/>
    <w:rsid w:val="00587D68"/>
    <w:rsid w:val="005906B1"/>
    <w:rsid w:val="00590B97"/>
    <w:rsid w:val="005919A7"/>
    <w:rsid w:val="00592228"/>
    <w:rsid w:val="00592D90"/>
    <w:rsid w:val="00593533"/>
    <w:rsid w:val="0059498C"/>
    <w:rsid w:val="0059512B"/>
    <w:rsid w:val="005969A9"/>
    <w:rsid w:val="00597A7A"/>
    <w:rsid w:val="00597B61"/>
    <w:rsid w:val="00597E40"/>
    <w:rsid w:val="005A1743"/>
    <w:rsid w:val="005A1829"/>
    <w:rsid w:val="005A1A92"/>
    <w:rsid w:val="005A2B90"/>
    <w:rsid w:val="005B3477"/>
    <w:rsid w:val="005B35CE"/>
    <w:rsid w:val="005B48E8"/>
    <w:rsid w:val="005B61A6"/>
    <w:rsid w:val="005B6468"/>
    <w:rsid w:val="005B77D5"/>
    <w:rsid w:val="005C053C"/>
    <w:rsid w:val="005C13C4"/>
    <w:rsid w:val="005C1E01"/>
    <w:rsid w:val="005C23A5"/>
    <w:rsid w:val="005C2445"/>
    <w:rsid w:val="005C30C9"/>
    <w:rsid w:val="005C3E8C"/>
    <w:rsid w:val="005C40FD"/>
    <w:rsid w:val="005C4422"/>
    <w:rsid w:val="005C4D87"/>
    <w:rsid w:val="005C594A"/>
    <w:rsid w:val="005C687F"/>
    <w:rsid w:val="005D1ACF"/>
    <w:rsid w:val="005D6FBE"/>
    <w:rsid w:val="005D766C"/>
    <w:rsid w:val="005E0D62"/>
    <w:rsid w:val="005E14E4"/>
    <w:rsid w:val="005E5769"/>
    <w:rsid w:val="005F0371"/>
    <w:rsid w:val="005F0A7D"/>
    <w:rsid w:val="005F1FEA"/>
    <w:rsid w:val="005F3930"/>
    <w:rsid w:val="005F3963"/>
    <w:rsid w:val="005F3E13"/>
    <w:rsid w:val="005F42E8"/>
    <w:rsid w:val="005F4CD4"/>
    <w:rsid w:val="005F56A9"/>
    <w:rsid w:val="005F5F78"/>
    <w:rsid w:val="005F79FC"/>
    <w:rsid w:val="00603AC5"/>
    <w:rsid w:val="00606928"/>
    <w:rsid w:val="0060699A"/>
    <w:rsid w:val="006069C1"/>
    <w:rsid w:val="00606DF7"/>
    <w:rsid w:val="00606FCE"/>
    <w:rsid w:val="006122E0"/>
    <w:rsid w:val="00612AB6"/>
    <w:rsid w:val="0061545D"/>
    <w:rsid w:val="00615E63"/>
    <w:rsid w:val="006170AB"/>
    <w:rsid w:val="00617FAC"/>
    <w:rsid w:val="00620284"/>
    <w:rsid w:val="006215EE"/>
    <w:rsid w:val="00621E3D"/>
    <w:rsid w:val="00621FE3"/>
    <w:rsid w:val="006227F0"/>
    <w:rsid w:val="00623DE9"/>
    <w:rsid w:val="006246F3"/>
    <w:rsid w:val="00624CF7"/>
    <w:rsid w:val="006261EE"/>
    <w:rsid w:val="0062691A"/>
    <w:rsid w:val="0063087E"/>
    <w:rsid w:val="00631333"/>
    <w:rsid w:val="006355D1"/>
    <w:rsid w:val="00635EA2"/>
    <w:rsid w:val="006361B4"/>
    <w:rsid w:val="00636958"/>
    <w:rsid w:val="00640B4B"/>
    <w:rsid w:val="00641138"/>
    <w:rsid w:val="006417FF"/>
    <w:rsid w:val="00645E14"/>
    <w:rsid w:val="00647404"/>
    <w:rsid w:val="0065141D"/>
    <w:rsid w:val="00651F0C"/>
    <w:rsid w:val="006521BB"/>
    <w:rsid w:val="0065343E"/>
    <w:rsid w:val="0065425D"/>
    <w:rsid w:val="0065799C"/>
    <w:rsid w:val="00657FC5"/>
    <w:rsid w:val="00660503"/>
    <w:rsid w:val="00660924"/>
    <w:rsid w:val="006610B9"/>
    <w:rsid w:val="0066154F"/>
    <w:rsid w:val="00661A4B"/>
    <w:rsid w:val="006620F1"/>
    <w:rsid w:val="00662A10"/>
    <w:rsid w:val="00663312"/>
    <w:rsid w:val="00664AA8"/>
    <w:rsid w:val="0066529E"/>
    <w:rsid w:val="0066558E"/>
    <w:rsid w:val="00665639"/>
    <w:rsid w:val="00665A20"/>
    <w:rsid w:val="00667D40"/>
    <w:rsid w:val="0067150F"/>
    <w:rsid w:val="00672449"/>
    <w:rsid w:val="0067414B"/>
    <w:rsid w:val="00675B1E"/>
    <w:rsid w:val="0067648C"/>
    <w:rsid w:val="0067686C"/>
    <w:rsid w:val="00676E2E"/>
    <w:rsid w:val="00680CF4"/>
    <w:rsid w:val="00680FCE"/>
    <w:rsid w:val="00681032"/>
    <w:rsid w:val="006817A5"/>
    <w:rsid w:val="00681FD4"/>
    <w:rsid w:val="006833F6"/>
    <w:rsid w:val="0068417B"/>
    <w:rsid w:val="006921BE"/>
    <w:rsid w:val="0069318B"/>
    <w:rsid w:val="00693326"/>
    <w:rsid w:val="006949D8"/>
    <w:rsid w:val="006956F1"/>
    <w:rsid w:val="00695740"/>
    <w:rsid w:val="00696549"/>
    <w:rsid w:val="006A0117"/>
    <w:rsid w:val="006A0408"/>
    <w:rsid w:val="006A0A1D"/>
    <w:rsid w:val="006A177D"/>
    <w:rsid w:val="006A5F43"/>
    <w:rsid w:val="006A7795"/>
    <w:rsid w:val="006B04A4"/>
    <w:rsid w:val="006B0D95"/>
    <w:rsid w:val="006B412E"/>
    <w:rsid w:val="006B5C8F"/>
    <w:rsid w:val="006C0741"/>
    <w:rsid w:val="006C0812"/>
    <w:rsid w:val="006C20AA"/>
    <w:rsid w:val="006C47B0"/>
    <w:rsid w:val="006C7F5F"/>
    <w:rsid w:val="006D0EBD"/>
    <w:rsid w:val="006D21D1"/>
    <w:rsid w:val="006D30CA"/>
    <w:rsid w:val="006D4E58"/>
    <w:rsid w:val="006D5DED"/>
    <w:rsid w:val="006D637D"/>
    <w:rsid w:val="006D78B1"/>
    <w:rsid w:val="006E2B96"/>
    <w:rsid w:val="006E4402"/>
    <w:rsid w:val="006E51AA"/>
    <w:rsid w:val="006E52DD"/>
    <w:rsid w:val="006E5631"/>
    <w:rsid w:val="006E7407"/>
    <w:rsid w:val="006E7CE8"/>
    <w:rsid w:val="006F0D90"/>
    <w:rsid w:val="006F12E8"/>
    <w:rsid w:val="006F2900"/>
    <w:rsid w:val="006F2956"/>
    <w:rsid w:val="006F36EC"/>
    <w:rsid w:val="006F3AD7"/>
    <w:rsid w:val="006F6C79"/>
    <w:rsid w:val="006F6D74"/>
    <w:rsid w:val="007005E4"/>
    <w:rsid w:val="0070111A"/>
    <w:rsid w:val="0070206B"/>
    <w:rsid w:val="007074CB"/>
    <w:rsid w:val="0071115C"/>
    <w:rsid w:val="00711316"/>
    <w:rsid w:val="007131AD"/>
    <w:rsid w:val="00714C63"/>
    <w:rsid w:val="007162D7"/>
    <w:rsid w:val="0071678A"/>
    <w:rsid w:val="007179DC"/>
    <w:rsid w:val="00717F24"/>
    <w:rsid w:val="00723456"/>
    <w:rsid w:val="00725067"/>
    <w:rsid w:val="00730F2C"/>
    <w:rsid w:val="007317DF"/>
    <w:rsid w:val="00731DA5"/>
    <w:rsid w:val="00732C5E"/>
    <w:rsid w:val="00733E7A"/>
    <w:rsid w:val="00737B51"/>
    <w:rsid w:val="00737DCF"/>
    <w:rsid w:val="007457C0"/>
    <w:rsid w:val="00746062"/>
    <w:rsid w:val="0074611D"/>
    <w:rsid w:val="00747B65"/>
    <w:rsid w:val="00747CE5"/>
    <w:rsid w:val="00750413"/>
    <w:rsid w:val="00751AFD"/>
    <w:rsid w:val="00752C6F"/>
    <w:rsid w:val="007532C3"/>
    <w:rsid w:val="0075395D"/>
    <w:rsid w:val="00753D23"/>
    <w:rsid w:val="00755292"/>
    <w:rsid w:val="007555D9"/>
    <w:rsid w:val="00757AD3"/>
    <w:rsid w:val="00760AFB"/>
    <w:rsid w:val="007623FA"/>
    <w:rsid w:val="0076244E"/>
    <w:rsid w:val="00763EBE"/>
    <w:rsid w:val="007717EF"/>
    <w:rsid w:val="00771B2E"/>
    <w:rsid w:val="00771BAE"/>
    <w:rsid w:val="0077308D"/>
    <w:rsid w:val="0077422F"/>
    <w:rsid w:val="00776216"/>
    <w:rsid w:val="00776CA4"/>
    <w:rsid w:val="00776ECF"/>
    <w:rsid w:val="007775CA"/>
    <w:rsid w:val="00780136"/>
    <w:rsid w:val="00781D72"/>
    <w:rsid w:val="00783DB1"/>
    <w:rsid w:val="00785FE8"/>
    <w:rsid w:val="00786787"/>
    <w:rsid w:val="00786CA6"/>
    <w:rsid w:val="00787344"/>
    <w:rsid w:val="007900CF"/>
    <w:rsid w:val="007907BB"/>
    <w:rsid w:val="007924D8"/>
    <w:rsid w:val="00793048"/>
    <w:rsid w:val="0079490B"/>
    <w:rsid w:val="00795084"/>
    <w:rsid w:val="00795172"/>
    <w:rsid w:val="0079536F"/>
    <w:rsid w:val="007955FA"/>
    <w:rsid w:val="007A282F"/>
    <w:rsid w:val="007A374E"/>
    <w:rsid w:val="007A514F"/>
    <w:rsid w:val="007A526A"/>
    <w:rsid w:val="007A5B28"/>
    <w:rsid w:val="007A5E64"/>
    <w:rsid w:val="007A798D"/>
    <w:rsid w:val="007A7C42"/>
    <w:rsid w:val="007B44F1"/>
    <w:rsid w:val="007B4CD9"/>
    <w:rsid w:val="007B581F"/>
    <w:rsid w:val="007C0578"/>
    <w:rsid w:val="007C3882"/>
    <w:rsid w:val="007C74DD"/>
    <w:rsid w:val="007D029A"/>
    <w:rsid w:val="007D16B8"/>
    <w:rsid w:val="007D1922"/>
    <w:rsid w:val="007D428E"/>
    <w:rsid w:val="007D4FF2"/>
    <w:rsid w:val="007D6536"/>
    <w:rsid w:val="007D7F4E"/>
    <w:rsid w:val="007E17E8"/>
    <w:rsid w:val="007E2B1F"/>
    <w:rsid w:val="007E47F7"/>
    <w:rsid w:val="007E682E"/>
    <w:rsid w:val="007E7316"/>
    <w:rsid w:val="007E7592"/>
    <w:rsid w:val="007F151A"/>
    <w:rsid w:val="007F1C44"/>
    <w:rsid w:val="007F4579"/>
    <w:rsid w:val="007F4F77"/>
    <w:rsid w:val="007F54A3"/>
    <w:rsid w:val="007F5A37"/>
    <w:rsid w:val="00800B63"/>
    <w:rsid w:val="008019A0"/>
    <w:rsid w:val="00801A6B"/>
    <w:rsid w:val="0080245D"/>
    <w:rsid w:val="008024EB"/>
    <w:rsid w:val="0080382B"/>
    <w:rsid w:val="00803936"/>
    <w:rsid w:val="008043AD"/>
    <w:rsid w:val="008076E3"/>
    <w:rsid w:val="00807B76"/>
    <w:rsid w:val="00810A2C"/>
    <w:rsid w:val="0081454E"/>
    <w:rsid w:val="008146E2"/>
    <w:rsid w:val="00815BD4"/>
    <w:rsid w:val="00816EFC"/>
    <w:rsid w:val="00817577"/>
    <w:rsid w:val="008179FF"/>
    <w:rsid w:val="0082226C"/>
    <w:rsid w:val="00822386"/>
    <w:rsid w:val="0082602E"/>
    <w:rsid w:val="00832DF9"/>
    <w:rsid w:val="008330D8"/>
    <w:rsid w:val="008350A7"/>
    <w:rsid w:val="008363CB"/>
    <w:rsid w:val="00836D0D"/>
    <w:rsid w:val="00837B00"/>
    <w:rsid w:val="00840D95"/>
    <w:rsid w:val="008414A5"/>
    <w:rsid w:val="00841702"/>
    <w:rsid w:val="008426E7"/>
    <w:rsid w:val="00842920"/>
    <w:rsid w:val="0084385D"/>
    <w:rsid w:val="0084543B"/>
    <w:rsid w:val="00845C70"/>
    <w:rsid w:val="0084606D"/>
    <w:rsid w:val="00847704"/>
    <w:rsid w:val="00847941"/>
    <w:rsid w:val="008511DC"/>
    <w:rsid w:val="008513E4"/>
    <w:rsid w:val="00851735"/>
    <w:rsid w:val="00854561"/>
    <w:rsid w:val="00854B8E"/>
    <w:rsid w:val="008567BD"/>
    <w:rsid w:val="00857B1E"/>
    <w:rsid w:val="0086011C"/>
    <w:rsid w:val="008613F8"/>
    <w:rsid w:val="00863E9F"/>
    <w:rsid w:val="00863EE7"/>
    <w:rsid w:val="0086435C"/>
    <w:rsid w:val="0086462A"/>
    <w:rsid w:val="00865D63"/>
    <w:rsid w:val="008678A6"/>
    <w:rsid w:val="00871315"/>
    <w:rsid w:val="00871462"/>
    <w:rsid w:val="00871EF3"/>
    <w:rsid w:val="008734C8"/>
    <w:rsid w:val="00873537"/>
    <w:rsid w:val="00874181"/>
    <w:rsid w:val="008750FA"/>
    <w:rsid w:val="00875EC8"/>
    <w:rsid w:val="00876798"/>
    <w:rsid w:val="00876D72"/>
    <w:rsid w:val="0087731D"/>
    <w:rsid w:val="00877E71"/>
    <w:rsid w:val="00882109"/>
    <w:rsid w:val="00883C62"/>
    <w:rsid w:val="008859FA"/>
    <w:rsid w:val="00892D40"/>
    <w:rsid w:val="00893612"/>
    <w:rsid w:val="008961E7"/>
    <w:rsid w:val="00896691"/>
    <w:rsid w:val="00896859"/>
    <w:rsid w:val="0089717B"/>
    <w:rsid w:val="00897E8E"/>
    <w:rsid w:val="008A1B1D"/>
    <w:rsid w:val="008A27D9"/>
    <w:rsid w:val="008A456B"/>
    <w:rsid w:val="008A4A18"/>
    <w:rsid w:val="008A55EF"/>
    <w:rsid w:val="008A5CF1"/>
    <w:rsid w:val="008A5FFF"/>
    <w:rsid w:val="008A6C20"/>
    <w:rsid w:val="008B056C"/>
    <w:rsid w:val="008B167D"/>
    <w:rsid w:val="008B2950"/>
    <w:rsid w:val="008B5859"/>
    <w:rsid w:val="008B5E48"/>
    <w:rsid w:val="008B6B46"/>
    <w:rsid w:val="008B78D0"/>
    <w:rsid w:val="008C1053"/>
    <w:rsid w:val="008C1648"/>
    <w:rsid w:val="008D2D8B"/>
    <w:rsid w:val="008D3643"/>
    <w:rsid w:val="008D3AED"/>
    <w:rsid w:val="008D4773"/>
    <w:rsid w:val="008D483B"/>
    <w:rsid w:val="008D496D"/>
    <w:rsid w:val="008D63F3"/>
    <w:rsid w:val="008D6F76"/>
    <w:rsid w:val="008E151A"/>
    <w:rsid w:val="008E2DF2"/>
    <w:rsid w:val="008E31AA"/>
    <w:rsid w:val="008E392F"/>
    <w:rsid w:val="008E3FD5"/>
    <w:rsid w:val="008E4ADB"/>
    <w:rsid w:val="008E4BFB"/>
    <w:rsid w:val="008E5475"/>
    <w:rsid w:val="008F69DE"/>
    <w:rsid w:val="008F6D11"/>
    <w:rsid w:val="008F7624"/>
    <w:rsid w:val="009018AA"/>
    <w:rsid w:val="00902531"/>
    <w:rsid w:val="00902A2D"/>
    <w:rsid w:val="00902CFA"/>
    <w:rsid w:val="0090319B"/>
    <w:rsid w:val="00903565"/>
    <w:rsid w:val="0090387C"/>
    <w:rsid w:val="00903A92"/>
    <w:rsid w:val="00903CAF"/>
    <w:rsid w:val="009047D5"/>
    <w:rsid w:val="00905C16"/>
    <w:rsid w:val="009065D3"/>
    <w:rsid w:val="00910CD3"/>
    <w:rsid w:val="00911569"/>
    <w:rsid w:val="0092051C"/>
    <w:rsid w:val="00920822"/>
    <w:rsid w:val="00921F50"/>
    <w:rsid w:val="00924220"/>
    <w:rsid w:val="009279A4"/>
    <w:rsid w:val="00930FA5"/>
    <w:rsid w:val="0093278E"/>
    <w:rsid w:val="009337C7"/>
    <w:rsid w:val="00934207"/>
    <w:rsid w:val="009376EE"/>
    <w:rsid w:val="00940119"/>
    <w:rsid w:val="00945506"/>
    <w:rsid w:val="00945AB5"/>
    <w:rsid w:val="0094737F"/>
    <w:rsid w:val="009508F6"/>
    <w:rsid w:val="009537D3"/>
    <w:rsid w:val="00954E27"/>
    <w:rsid w:val="00954E81"/>
    <w:rsid w:val="00954F4B"/>
    <w:rsid w:val="0095576E"/>
    <w:rsid w:val="009564D5"/>
    <w:rsid w:val="00961784"/>
    <w:rsid w:val="00961798"/>
    <w:rsid w:val="009635DE"/>
    <w:rsid w:val="00965BA6"/>
    <w:rsid w:val="00966174"/>
    <w:rsid w:val="00966C8B"/>
    <w:rsid w:val="0096731E"/>
    <w:rsid w:val="00970334"/>
    <w:rsid w:val="00971687"/>
    <w:rsid w:val="00973831"/>
    <w:rsid w:val="0097685A"/>
    <w:rsid w:val="00980D45"/>
    <w:rsid w:val="00980DCD"/>
    <w:rsid w:val="00981342"/>
    <w:rsid w:val="009816E9"/>
    <w:rsid w:val="00981C1B"/>
    <w:rsid w:val="00982D89"/>
    <w:rsid w:val="00986636"/>
    <w:rsid w:val="00991749"/>
    <w:rsid w:val="00993224"/>
    <w:rsid w:val="009952BD"/>
    <w:rsid w:val="00995693"/>
    <w:rsid w:val="00995BC4"/>
    <w:rsid w:val="009960BD"/>
    <w:rsid w:val="009961D4"/>
    <w:rsid w:val="0099692E"/>
    <w:rsid w:val="00996F5E"/>
    <w:rsid w:val="009A01E0"/>
    <w:rsid w:val="009A0F19"/>
    <w:rsid w:val="009A21D3"/>
    <w:rsid w:val="009A4F7C"/>
    <w:rsid w:val="009A56DB"/>
    <w:rsid w:val="009A6D8D"/>
    <w:rsid w:val="009A74D2"/>
    <w:rsid w:val="009A7B6B"/>
    <w:rsid w:val="009B03E1"/>
    <w:rsid w:val="009B3380"/>
    <w:rsid w:val="009B5BAF"/>
    <w:rsid w:val="009B67FE"/>
    <w:rsid w:val="009C15D1"/>
    <w:rsid w:val="009C1785"/>
    <w:rsid w:val="009C1D94"/>
    <w:rsid w:val="009C1E34"/>
    <w:rsid w:val="009C3FEC"/>
    <w:rsid w:val="009C523A"/>
    <w:rsid w:val="009C5505"/>
    <w:rsid w:val="009C709D"/>
    <w:rsid w:val="009C7A50"/>
    <w:rsid w:val="009C7CC8"/>
    <w:rsid w:val="009D0500"/>
    <w:rsid w:val="009D0BF5"/>
    <w:rsid w:val="009D13B0"/>
    <w:rsid w:val="009D28A4"/>
    <w:rsid w:val="009D6A7F"/>
    <w:rsid w:val="009E17A2"/>
    <w:rsid w:val="009E17D3"/>
    <w:rsid w:val="009E280E"/>
    <w:rsid w:val="009E2DD8"/>
    <w:rsid w:val="009E3E8E"/>
    <w:rsid w:val="009E5F20"/>
    <w:rsid w:val="009E6A72"/>
    <w:rsid w:val="009E6F12"/>
    <w:rsid w:val="009E7346"/>
    <w:rsid w:val="009F4E9B"/>
    <w:rsid w:val="009F4E9F"/>
    <w:rsid w:val="009F6BF9"/>
    <w:rsid w:val="009F6DF8"/>
    <w:rsid w:val="00A002D9"/>
    <w:rsid w:val="00A01887"/>
    <w:rsid w:val="00A034DF"/>
    <w:rsid w:val="00A06550"/>
    <w:rsid w:val="00A06A3A"/>
    <w:rsid w:val="00A07A98"/>
    <w:rsid w:val="00A1053D"/>
    <w:rsid w:val="00A11453"/>
    <w:rsid w:val="00A11A82"/>
    <w:rsid w:val="00A137A8"/>
    <w:rsid w:val="00A14D14"/>
    <w:rsid w:val="00A16CDA"/>
    <w:rsid w:val="00A20776"/>
    <w:rsid w:val="00A20CB3"/>
    <w:rsid w:val="00A2177E"/>
    <w:rsid w:val="00A21C51"/>
    <w:rsid w:val="00A265F9"/>
    <w:rsid w:val="00A26CCA"/>
    <w:rsid w:val="00A30295"/>
    <w:rsid w:val="00A31C04"/>
    <w:rsid w:val="00A33EAC"/>
    <w:rsid w:val="00A34002"/>
    <w:rsid w:val="00A3497A"/>
    <w:rsid w:val="00A36197"/>
    <w:rsid w:val="00A3729B"/>
    <w:rsid w:val="00A377B1"/>
    <w:rsid w:val="00A40400"/>
    <w:rsid w:val="00A40D60"/>
    <w:rsid w:val="00A40D8F"/>
    <w:rsid w:val="00A4120C"/>
    <w:rsid w:val="00A41BC6"/>
    <w:rsid w:val="00A451DD"/>
    <w:rsid w:val="00A476EC"/>
    <w:rsid w:val="00A5126D"/>
    <w:rsid w:val="00A55873"/>
    <w:rsid w:val="00A600DA"/>
    <w:rsid w:val="00A60231"/>
    <w:rsid w:val="00A62C2E"/>
    <w:rsid w:val="00A639E3"/>
    <w:rsid w:val="00A63B96"/>
    <w:rsid w:val="00A66DC2"/>
    <w:rsid w:val="00A67479"/>
    <w:rsid w:val="00A67C99"/>
    <w:rsid w:val="00A67D3E"/>
    <w:rsid w:val="00A71760"/>
    <w:rsid w:val="00A72191"/>
    <w:rsid w:val="00A746BC"/>
    <w:rsid w:val="00A74796"/>
    <w:rsid w:val="00A74E06"/>
    <w:rsid w:val="00A75933"/>
    <w:rsid w:val="00A774A1"/>
    <w:rsid w:val="00A804BF"/>
    <w:rsid w:val="00A81B48"/>
    <w:rsid w:val="00A8363F"/>
    <w:rsid w:val="00A846D9"/>
    <w:rsid w:val="00A87593"/>
    <w:rsid w:val="00A90BA6"/>
    <w:rsid w:val="00A91CE1"/>
    <w:rsid w:val="00A94948"/>
    <w:rsid w:val="00A94AD2"/>
    <w:rsid w:val="00A94EED"/>
    <w:rsid w:val="00A958C8"/>
    <w:rsid w:val="00A960A2"/>
    <w:rsid w:val="00A97490"/>
    <w:rsid w:val="00A97CB7"/>
    <w:rsid w:val="00AA11EE"/>
    <w:rsid w:val="00AA349A"/>
    <w:rsid w:val="00AA4ED7"/>
    <w:rsid w:val="00AB1A36"/>
    <w:rsid w:val="00AB28A3"/>
    <w:rsid w:val="00AB39BB"/>
    <w:rsid w:val="00AB50A7"/>
    <w:rsid w:val="00AB551A"/>
    <w:rsid w:val="00AB6095"/>
    <w:rsid w:val="00AC09CE"/>
    <w:rsid w:val="00AC0ADE"/>
    <w:rsid w:val="00AC1306"/>
    <w:rsid w:val="00AC34AE"/>
    <w:rsid w:val="00AC5082"/>
    <w:rsid w:val="00AC5BA1"/>
    <w:rsid w:val="00AC5C59"/>
    <w:rsid w:val="00AC6F26"/>
    <w:rsid w:val="00AC727A"/>
    <w:rsid w:val="00AD1676"/>
    <w:rsid w:val="00AD5015"/>
    <w:rsid w:val="00AD6BF0"/>
    <w:rsid w:val="00AD7404"/>
    <w:rsid w:val="00AE21CD"/>
    <w:rsid w:val="00AE57C6"/>
    <w:rsid w:val="00AE7354"/>
    <w:rsid w:val="00AE739B"/>
    <w:rsid w:val="00AE7F61"/>
    <w:rsid w:val="00AF4F96"/>
    <w:rsid w:val="00AF514E"/>
    <w:rsid w:val="00AF6989"/>
    <w:rsid w:val="00AF6B7E"/>
    <w:rsid w:val="00B002AF"/>
    <w:rsid w:val="00B05662"/>
    <w:rsid w:val="00B05B7E"/>
    <w:rsid w:val="00B067B0"/>
    <w:rsid w:val="00B06843"/>
    <w:rsid w:val="00B07850"/>
    <w:rsid w:val="00B07D07"/>
    <w:rsid w:val="00B1026A"/>
    <w:rsid w:val="00B10A58"/>
    <w:rsid w:val="00B12CD9"/>
    <w:rsid w:val="00B13183"/>
    <w:rsid w:val="00B1452B"/>
    <w:rsid w:val="00B167DC"/>
    <w:rsid w:val="00B178EF"/>
    <w:rsid w:val="00B20192"/>
    <w:rsid w:val="00B22EA7"/>
    <w:rsid w:val="00B24EDE"/>
    <w:rsid w:val="00B25495"/>
    <w:rsid w:val="00B2586A"/>
    <w:rsid w:val="00B2662A"/>
    <w:rsid w:val="00B26D15"/>
    <w:rsid w:val="00B403FD"/>
    <w:rsid w:val="00B41FD7"/>
    <w:rsid w:val="00B4274D"/>
    <w:rsid w:val="00B4290A"/>
    <w:rsid w:val="00B443B2"/>
    <w:rsid w:val="00B44401"/>
    <w:rsid w:val="00B44C9B"/>
    <w:rsid w:val="00B4726F"/>
    <w:rsid w:val="00B479E5"/>
    <w:rsid w:val="00B515F7"/>
    <w:rsid w:val="00B5177A"/>
    <w:rsid w:val="00B52332"/>
    <w:rsid w:val="00B53D14"/>
    <w:rsid w:val="00B563F7"/>
    <w:rsid w:val="00B56CD2"/>
    <w:rsid w:val="00B579F5"/>
    <w:rsid w:val="00B60D07"/>
    <w:rsid w:val="00B61AEA"/>
    <w:rsid w:val="00B6363A"/>
    <w:rsid w:val="00B65139"/>
    <w:rsid w:val="00B65271"/>
    <w:rsid w:val="00B6645B"/>
    <w:rsid w:val="00B66C54"/>
    <w:rsid w:val="00B70C46"/>
    <w:rsid w:val="00B71537"/>
    <w:rsid w:val="00B72E3D"/>
    <w:rsid w:val="00B80BFB"/>
    <w:rsid w:val="00B80C9D"/>
    <w:rsid w:val="00B811CA"/>
    <w:rsid w:val="00B813A2"/>
    <w:rsid w:val="00B81CC1"/>
    <w:rsid w:val="00B82438"/>
    <w:rsid w:val="00B828A4"/>
    <w:rsid w:val="00B8304F"/>
    <w:rsid w:val="00B85185"/>
    <w:rsid w:val="00B85CEA"/>
    <w:rsid w:val="00B85D01"/>
    <w:rsid w:val="00B91346"/>
    <w:rsid w:val="00B93193"/>
    <w:rsid w:val="00B94B78"/>
    <w:rsid w:val="00B951E0"/>
    <w:rsid w:val="00B952DE"/>
    <w:rsid w:val="00B96DBA"/>
    <w:rsid w:val="00B97082"/>
    <w:rsid w:val="00B9751F"/>
    <w:rsid w:val="00B97929"/>
    <w:rsid w:val="00BA131C"/>
    <w:rsid w:val="00BA1714"/>
    <w:rsid w:val="00BA2D13"/>
    <w:rsid w:val="00BA4593"/>
    <w:rsid w:val="00BA5490"/>
    <w:rsid w:val="00BA5685"/>
    <w:rsid w:val="00BA5B36"/>
    <w:rsid w:val="00BA7899"/>
    <w:rsid w:val="00BB1649"/>
    <w:rsid w:val="00BB52B6"/>
    <w:rsid w:val="00BB5A14"/>
    <w:rsid w:val="00BB6B09"/>
    <w:rsid w:val="00BB74BF"/>
    <w:rsid w:val="00BC0E07"/>
    <w:rsid w:val="00BC1E5F"/>
    <w:rsid w:val="00BC338D"/>
    <w:rsid w:val="00BC63DE"/>
    <w:rsid w:val="00BC6620"/>
    <w:rsid w:val="00BD00DD"/>
    <w:rsid w:val="00BD202F"/>
    <w:rsid w:val="00BD2229"/>
    <w:rsid w:val="00BD3D2E"/>
    <w:rsid w:val="00BD548E"/>
    <w:rsid w:val="00BD5521"/>
    <w:rsid w:val="00BD69EA"/>
    <w:rsid w:val="00BD6B4D"/>
    <w:rsid w:val="00BD6FC6"/>
    <w:rsid w:val="00BD76FD"/>
    <w:rsid w:val="00BD7E80"/>
    <w:rsid w:val="00BE08C4"/>
    <w:rsid w:val="00BE2477"/>
    <w:rsid w:val="00BE3A23"/>
    <w:rsid w:val="00BE6358"/>
    <w:rsid w:val="00BF0BE0"/>
    <w:rsid w:val="00BF227D"/>
    <w:rsid w:val="00BF2606"/>
    <w:rsid w:val="00C001B6"/>
    <w:rsid w:val="00C03927"/>
    <w:rsid w:val="00C03B63"/>
    <w:rsid w:val="00C03CAF"/>
    <w:rsid w:val="00C0419A"/>
    <w:rsid w:val="00C045FD"/>
    <w:rsid w:val="00C04E92"/>
    <w:rsid w:val="00C05F00"/>
    <w:rsid w:val="00C06AE8"/>
    <w:rsid w:val="00C0782A"/>
    <w:rsid w:val="00C07A4B"/>
    <w:rsid w:val="00C108DE"/>
    <w:rsid w:val="00C124B1"/>
    <w:rsid w:val="00C14709"/>
    <w:rsid w:val="00C24140"/>
    <w:rsid w:val="00C242A1"/>
    <w:rsid w:val="00C25AB3"/>
    <w:rsid w:val="00C321AE"/>
    <w:rsid w:val="00C33B8F"/>
    <w:rsid w:val="00C35DDD"/>
    <w:rsid w:val="00C35F49"/>
    <w:rsid w:val="00C37887"/>
    <w:rsid w:val="00C40059"/>
    <w:rsid w:val="00C400C9"/>
    <w:rsid w:val="00C40B6A"/>
    <w:rsid w:val="00C411FC"/>
    <w:rsid w:val="00C415DB"/>
    <w:rsid w:val="00C42CD5"/>
    <w:rsid w:val="00C440A0"/>
    <w:rsid w:val="00C444EF"/>
    <w:rsid w:val="00C4693D"/>
    <w:rsid w:val="00C51192"/>
    <w:rsid w:val="00C51A03"/>
    <w:rsid w:val="00C523F9"/>
    <w:rsid w:val="00C524F3"/>
    <w:rsid w:val="00C52902"/>
    <w:rsid w:val="00C53DC0"/>
    <w:rsid w:val="00C54A8E"/>
    <w:rsid w:val="00C5511E"/>
    <w:rsid w:val="00C569F5"/>
    <w:rsid w:val="00C57886"/>
    <w:rsid w:val="00C61078"/>
    <w:rsid w:val="00C6217C"/>
    <w:rsid w:val="00C6423C"/>
    <w:rsid w:val="00C642BE"/>
    <w:rsid w:val="00C65C84"/>
    <w:rsid w:val="00C666A6"/>
    <w:rsid w:val="00C72751"/>
    <w:rsid w:val="00C74057"/>
    <w:rsid w:val="00C748C8"/>
    <w:rsid w:val="00C74AE5"/>
    <w:rsid w:val="00C75787"/>
    <w:rsid w:val="00C76568"/>
    <w:rsid w:val="00C770A0"/>
    <w:rsid w:val="00C8253E"/>
    <w:rsid w:val="00C83CDB"/>
    <w:rsid w:val="00C8453F"/>
    <w:rsid w:val="00C85D33"/>
    <w:rsid w:val="00C86280"/>
    <w:rsid w:val="00C937F9"/>
    <w:rsid w:val="00C95E5F"/>
    <w:rsid w:val="00CA06CD"/>
    <w:rsid w:val="00CA25B7"/>
    <w:rsid w:val="00CA2879"/>
    <w:rsid w:val="00CA3CAC"/>
    <w:rsid w:val="00CA4920"/>
    <w:rsid w:val="00CA6AE4"/>
    <w:rsid w:val="00CA6B75"/>
    <w:rsid w:val="00CB0817"/>
    <w:rsid w:val="00CB1FD3"/>
    <w:rsid w:val="00CB4001"/>
    <w:rsid w:val="00CB5F8D"/>
    <w:rsid w:val="00CB68EC"/>
    <w:rsid w:val="00CB6DCC"/>
    <w:rsid w:val="00CB6E56"/>
    <w:rsid w:val="00CB7886"/>
    <w:rsid w:val="00CC0A0C"/>
    <w:rsid w:val="00CC431D"/>
    <w:rsid w:val="00CC459C"/>
    <w:rsid w:val="00CC627A"/>
    <w:rsid w:val="00CC6B93"/>
    <w:rsid w:val="00CD1868"/>
    <w:rsid w:val="00CD2D88"/>
    <w:rsid w:val="00CD3173"/>
    <w:rsid w:val="00CE0254"/>
    <w:rsid w:val="00CE03AB"/>
    <w:rsid w:val="00CE1D81"/>
    <w:rsid w:val="00CE1E2B"/>
    <w:rsid w:val="00CE2DB3"/>
    <w:rsid w:val="00CE4F76"/>
    <w:rsid w:val="00CE5BE2"/>
    <w:rsid w:val="00CE6815"/>
    <w:rsid w:val="00CE6B3D"/>
    <w:rsid w:val="00CE6D0E"/>
    <w:rsid w:val="00CE7B0F"/>
    <w:rsid w:val="00CF1E1A"/>
    <w:rsid w:val="00CF3C2B"/>
    <w:rsid w:val="00CF4107"/>
    <w:rsid w:val="00CF48D3"/>
    <w:rsid w:val="00CF4C77"/>
    <w:rsid w:val="00CF4E6F"/>
    <w:rsid w:val="00CF73B7"/>
    <w:rsid w:val="00D05189"/>
    <w:rsid w:val="00D058E8"/>
    <w:rsid w:val="00D0624A"/>
    <w:rsid w:val="00D07206"/>
    <w:rsid w:val="00D1011B"/>
    <w:rsid w:val="00D11D8C"/>
    <w:rsid w:val="00D12170"/>
    <w:rsid w:val="00D1353A"/>
    <w:rsid w:val="00D1368E"/>
    <w:rsid w:val="00D16453"/>
    <w:rsid w:val="00D2066C"/>
    <w:rsid w:val="00D24EB7"/>
    <w:rsid w:val="00D25B0A"/>
    <w:rsid w:val="00D27D40"/>
    <w:rsid w:val="00D303AE"/>
    <w:rsid w:val="00D30F17"/>
    <w:rsid w:val="00D311C1"/>
    <w:rsid w:val="00D31D2D"/>
    <w:rsid w:val="00D3215D"/>
    <w:rsid w:val="00D34A29"/>
    <w:rsid w:val="00D3578E"/>
    <w:rsid w:val="00D40D58"/>
    <w:rsid w:val="00D41558"/>
    <w:rsid w:val="00D42E60"/>
    <w:rsid w:val="00D4338A"/>
    <w:rsid w:val="00D46C89"/>
    <w:rsid w:val="00D51846"/>
    <w:rsid w:val="00D53B45"/>
    <w:rsid w:val="00D55610"/>
    <w:rsid w:val="00D55649"/>
    <w:rsid w:val="00D5669B"/>
    <w:rsid w:val="00D6197A"/>
    <w:rsid w:val="00D61E86"/>
    <w:rsid w:val="00D6298B"/>
    <w:rsid w:val="00D64D3A"/>
    <w:rsid w:val="00D72941"/>
    <w:rsid w:val="00D807CC"/>
    <w:rsid w:val="00D80AED"/>
    <w:rsid w:val="00D80EBE"/>
    <w:rsid w:val="00D814FE"/>
    <w:rsid w:val="00D82AF0"/>
    <w:rsid w:val="00D8307F"/>
    <w:rsid w:val="00D83ACA"/>
    <w:rsid w:val="00D84B8B"/>
    <w:rsid w:val="00D84EFA"/>
    <w:rsid w:val="00D8639E"/>
    <w:rsid w:val="00D87188"/>
    <w:rsid w:val="00D90AFE"/>
    <w:rsid w:val="00D911CE"/>
    <w:rsid w:val="00D92D55"/>
    <w:rsid w:val="00D950D7"/>
    <w:rsid w:val="00D95387"/>
    <w:rsid w:val="00DA099D"/>
    <w:rsid w:val="00DA0D9D"/>
    <w:rsid w:val="00DA2A92"/>
    <w:rsid w:val="00DA38DA"/>
    <w:rsid w:val="00DA42D2"/>
    <w:rsid w:val="00DA524F"/>
    <w:rsid w:val="00DA5A98"/>
    <w:rsid w:val="00DB2A11"/>
    <w:rsid w:val="00DB4064"/>
    <w:rsid w:val="00DB5076"/>
    <w:rsid w:val="00DB5187"/>
    <w:rsid w:val="00DB6182"/>
    <w:rsid w:val="00DB6EBF"/>
    <w:rsid w:val="00DB7AA9"/>
    <w:rsid w:val="00DC01E1"/>
    <w:rsid w:val="00DC1CDB"/>
    <w:rsid w:val="00DD175E"/>
    <w:rsid w:val="00DD24F8"/>
    <w:rsid w:val="00DD2678"/>
    <w:rsid w:val="00DD358F"/>
    <w:rsid w:val="00DD6AA5"/>
    <w:rsid w:val="00DD7518"/>
    <w:rsid w:val="00DE052E"/>
    <w:rsid w:val="00DE20A5"/>
    <w:rsid w:val="00DE2A14"/>
    <w:rsid w:val="00DE312F"/>
    <w:rsid w:val="00DE3C7C"/>
    <w:rsid w:val="00DE40C4"/>
    <w:rsid w:val="00DE517F"/>
    <w:rsid w:val="00DE5D4B"/>
    <w:rsid w:val="00DE7DBF"/>
    <w:rsid w:val="00DF024E"/>
    <w:rsid w:val="00DF43B3"/>
    <w:rsid w:val="00DF5C61"/>
    <w:rsid w:val="00DF7798"/>
    <w:rsid w:val="00E02B00"/>
    <w:rsid w:val="00E04DAB"/>
    <w:rsid w:val="00E1115B"/>
    <w:rsid w:val="00E12057"/>
    <w:rsid w:val="00E128E2"/>
    <w:rsid w:val="00E14E50"/>
    <w:rsid w:val="00E15DE6"/>
    <w:rsid w:val="00E162FE"/>
    <w:rsid w:val="00E168D2"/>
    <w:rsid w:val="00E21699"/>
    <w:rsid w:val="00E217E0"/>
    <w:rsid w:val="00E21C46"/>
    <w:rsid w:val="00E21CE3"/>
    <w:rsid w:val="00E256C3"/>
    <w:rsid w:val="00E27E3E"/>
    <w:rsid w:val="00E31EF6"/>
    <w:rsid w:val="00E33478"/>
    <w:rsid w:val="00E33569"/>
    <w:rsid w:val="00E33BB4"/>
    <w:rsid w:val="00E33FDD"/>
    <w:rsid w:val="00E35483"/>
    <w:rsid w:val="00E36455"/>
    <w:rsid w:val="00E366E6"/>
    <w:rsid w:val="00E37A5B"/>
    <w:rsid w:val="00E41579"/>
    <w:rsid w:val="00E41E0A"/>
    <w:rsid w:val="00E43EE7"/>
    <w:rsid w:val="00E45FAF"/>
    <w:rsid w:val="00E463DF"/>
    <w:rsid w:val="00E466B5"/>
    <w:rsid w:val="00E46EB4"/>
    <w:rsid w:val="00E5113C"/>
    <w:rsid w:val="00E54A49"/>
    <w:rsid w:val="00E54B97"/>
    <w:rsid w:val="00E55E77"/>
    <w:rsid w:val="00E56B44"/>
    <w:rsid w:val="00E575A3"/>
    <w:rsid w:val="00E60319"/>
    <w:rsid w:val="00E61BC9"/>
    <w:rsid w:val="00E61E5C"/>
    <w:rsid w:val="00E62839"/>
    <w:rsid w:val="00E632BA"/>
    <w:rsid w:val="00E63507"/>
    <w:rsid w:val="00E64727"/>
    <w:rsid w:val="00E6720C"/>
    <w:rsid w:val="00E711B0"/>
    <w:rsid w:val="00E71817"/>
    <w:rsid w:val="00E72B8B"/>
    <w:rsid w:val="00E73F22"/>
    <w:rsid w:val="00E7666B"/>
    <w:rsid w:val="00E767CE"/>
    <w:rsid w:val="00E772F8"/>
    <w:rsid w:val="00E802BD"/>
    <w:rsid w:val="00E83447"/>
    <w:rsid w:val="00E83F67"/>
    <w:rsid w:val="00E85245"/>
    <w:rsid w:val="00E86C25"/>
    <w:rsid w:val="00E9166E"/>
    <w:rsid w:val="00E93169"/>
    <w:rsid w:val="00E96358"/>
    <w:rsid w:val="00E96CDF"/>
    <w:rsid w:val="00E96F9B"/>
    <w:rsid w:val="00EA0C28"/>
    <w:rsid w:val="00EA21BC"/>
    <w:rsid w:val="00EA3C21"/>
    <w:rsid w:val="00EA5BC3"/>
    <w:rsid w:val="00EA77D4"/>
    <w:rsid w:val="00EA7FAD"/>
    <w:rsid w:val="00EB375D"/>
    <w:rsid w:val="00EB37A0"/>
    <w:rsid w:val="00EB39B9"/>
    <w:rsid w:val="00EB39DD"/>
    <w:rsid w:val="00EB3C82"/>
    <w:rsid w:val="00EB48E0"/>
    <w:rsid w:val="00EB4C3A"/>
    <w:rsid w:val="00EB69A7"/>
    <w:rsid w:val="00EB6FB8"/>
    <w:rsid w:val="00EC0F6C"/>
    <w:rsid w:val="00EC4CCE"/>
    <w:rsid w:val="00EC6402"/>
    <w:rsid w:val="00EC7309"/>
    <w:rsid w:val="00ED26B9"/>
    <w:rsid w:val="00ED7297"/>
    <w:rsid w:val="00ED769E"/>
    <w:rsid w:val="00EE0FA5"/>
    <w:rsid w:val="00EE3781"/>
    <w:rsid w:val="00EE3B62"/>
    <w:rsid w:val="00EE5F95"/>
    <w:rsid w:val="00EF3083"/>
    <w:rsid w:val="00EF49B9"/>
    <w:rsid w:val="00EF5E7E"/>
    <w:rsid w:val="00EF6F94"/>
    <w:rsid w:val="00EF7FFC"/>
    <w:rsid w:val="00F00207"/>
    <w:rsid w:val="00F00713"/>
    <w:rsid w:val="00F0155E"/>
    <w:rsid w:val="00F01829"/>
    <w:rsid w:val="00F01BE2"/>
    <w:rsid w:val="00F04485"/>
    <w:rsid w:val="00F047F5"/>
    <w:rsid w:val="00F06630"/>
    <w:rsid w:val="00F06EEF"/>
    <w:rsid w:val="00F101DA"/>
    <w:rsid w:val="00F104C1"/>
    <w:rsid w:val="00F15CC6"/>
    <w:rsid w:val="00F16DF9"/>
    <w:rsid w:val="00F177A4"/>
    <w:rsid w:val="00F20B15"/>
    <w:rsid w:val="00F20B7A"/>
    <w:rsid w:val="00F21C09"/>
    <w:rsid w:val="00F21F02"/>
    <w:rsid w:val="00F22F92"/>
    <w:rsid w:val="00F23A92"/>
    <w:rsid w:val="00F2620B"/>
    <w:rsid w:val="00F30C95"/>
    <w:rsid w:val="00F31E66"/>
    <w:rsid w:val="00F33112"/>
    <w:rsid w:val="00F338C4"/>
    <w:rsid w:val="00F3426E"/>
    <w:rsid w:val="00F3442A"/>
    <w:rsid w:val="00F36E31"/>
    <w:rsid w:val="00F37434"/>
    <w:rsid w:val="00F41B4F"/>
    <w:rsid w:val="00F43E19"/>
    <w:rsid w:val="00F43FE6"/>
    <w:rsid w:val="00F44B13"/>
    <w:rsid w:val="00F44EE3"/>
    <w:rsid w:val="00F46B97"/>
    <w:rsid w:val="00F47590"/>
    <w:rsid w:val="00F50463"/>
    <w:rsid w:val="00F509FA"/>
    <w:rsid w:val="00F52274"/>
    <w:rsid w:val="00F5341A"/>
    <w:rsid w:val="00F54D07"/>
    <w:rsid w:val="00F55665"/>
    <w:rsid w:val="00F55B5F"/>
    <w:rsid w:val="00F573B3"/>
    <w:rsid w:val="00F60216"/>
    <w:rsid w:val="00F62D21"/>
    <w:rsid w:val="00F6474B"/>
    <w:rsid w:val="00F652A7"/>
    <w:rsid w:val="00F65CCF"/>
    <w:rsid w:val="00F66173"/>
    <w:rsid w:val="00F715E9"/>
    <w:rsid w:val="00F747A8"/>
    <w:rsid w:val="00F755A6"/>
    <w:rsid w:val="00F75884"/>
    <w:rsid w:val="00F772E7"/>
    <w:rsid w:val="00F77693"/>
    <w:rsid w:val="00F803F3"/>
    <w:rsid w:val="00F80A64"/>
    <w:rsid w:val="00F81319"/>
    <w:rsid w:val="00F8383A"/>
    <w:rsid w:val="00F84E5D"/>
    <w:rsid w:val="00F86BC1"/>
    <w:rsid w:val="00F87DB3"/>
    <w:rsid w:val="00F9215B"/>
    <w:rsid w:val="00F9309E"/>
    <w:rsid w:val="00F9365A"/>
    <w:rsid w:val="00F94587"/>
    <w:rsid w:val="00F9501D"/>
    <w:rsid w:val="00F9589A"/>
    <w:rsid w:val="00F95CFA"/>
    <w:rsid w:val="00F96B5F"/>
    <w:rsid w:val="00F970D2"/>
    <w:rsid w:val="00F97102"/>
    <w:rsid w:val="00FA0D79"/>
    <w:rsid w:val="00FA17E3"/>
    <w:rsid w:val="00FA20D0"/>
    <w:rsid w:val="00FA222E"/>
    <w:rsid w:val="00FA24BB"/>
    <w:rsid w:val="00FA32B0"/>
    <w:rsid w:val="00FA5502"/>
    <w:rsid w:val="00FA6CAA"/>
    <w:rsid w:val="00FB0B52"/>
    <w:rsid w:val="00FB1D9D"/>
    <w:rsid w:val="00FB292C"/>
    <w:rsid w:val="00FB2954"/>
    <w:rsid w:val="00FB6676"/>
    <w:rsid w:val="00FC0498"/>
    <w:rsid w:val="00FC13F2"/>
    <w:rsid w:val="00FC4A41"/>
    <w:rsid w:val="00FC52D2"/>
    <w:rsid w:val="00FC6236"/>
    <w:rsid w:val="00FD09FA"/>
    <w:rsid w:val="00FD0E39"/>
    <w:rsid w:val="00FD1D5C"/>
    <w:rsid w:val="00FD2417"/>
    <w:rsid w:val="00FD3363"/>
    <w:rsid w:val="00FD3E91"/>
    <w:rsid w:val="00FD51E5"/>
    <w:rsid w:val="00FD5E36"/>
    <w:rsid w:val="00FD6826"/>
    <w:rsid w:val="00FD6CA0"/>
    <w:rsid w:val="00FD7D55"/>
    <w:rsid w:val="00FE1026"/>
    <w:rsid w:val="00FE1581"/>
    <w:rsid w:val="00FE18AF"/>
    <w:rsid w:val="00FE5DC2"/>
    <w:rsid w:val="00FE5E7A"/>
    <w:rsid w:val="00FE64B3"/>
    <w:rsid w:val="00FE78E3"/>
    <w:rsid w:val="00FE7952"/>
    <w:rsid w:val="00FF2AC0"/>
    <w:rsid w:val="00FF5F93"/>
    <w:rsid w:val="00FF79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A52"/>
    <w:pPr>
      <w:spacing w:line="240" w:lineRule="auto"/>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606928"/>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06928"/>
    <w:rPr>
      <w:rFonts w:ascii="Times New Roman" w:eastAsia="Times New Roman" w:hAnsi="Times New Roman" w:cs="Times New Roman"/>
      <w:sz w:val="28"/>
      <w:szCs w:val="24"/>
      <w:lang w:eastAsia="ru-RU"/>
    </w:rPr>
  </w:style>
  <w:style w:type="paragraph" w:styleId="a3">
    <w:name w:val="List Paragraph"/>
    <w:basedOn w:val="a"/>
    <w:qFormat/>
    <w:rsid w:val="002D4D09"/>
    <w:pPr>
      <w:ind w:left="720"/>
      <w:contextualSpacing/>
    </w:pPr>
  </w:style>
  <w:style w:type="table" w:styleId="a4">
    <w:name w:val="Table Grid"/>
    <w:basedOn w:val="a1"/>
    <w:uiPriority w:val="59"/>
    <w:rsid w:val="002D4D0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unhideWhenUsed/>
    <w:rsid w:val="00294B37"/>
    <w:pPr>
      <w:tabs>
        <w:tab w:val="center" w:pos="4677"/>
        <w:tab w:val="right" w:pos="9355"/>
      </w:tabs>
    </w:pPr>
  </w:style>
  <w:style w:type="character" w:customStyle="1" w:styleId="a6">
    <w:name w:val="Верхний колонтитул Знак"/>
    <w:basedOn w:val="a0"/>
    <w:link w:val="a5"/>
    <w:uiPriority w:val="99"/>
    <w:rsid w:val="00294B37"/>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294B37"/>
    <w:pPr>
      <w:tabs>
        <w:tab w:val="center" w:pos="4677"/>
        <w:tab w:val="right" w:pos="9355"/>
      </w:tabs>
    </w:pPr>
  </w:style>
  <w:style w:type="character" w:customStyle="1" w:styleId="a8">
    <w:name w:val="Нижний колонтитул Знак"/>
    <w:basedOn w:val="a0"/>
    <w:link w:val="a7"/>
    <w:uiPriority w:val="99"/>
    <w:rsid w:val="00294B37"/>
    <w:rPr>
      <w:rFonts w:ascii="Times New Roman" w:eastAsia="Times New Roman" w:hAnsi="Times New Roman" w:cs="Times New Roman"/>
      <w:sz w:val="24"/>
      <w:szCs w:val="24"/>
      <w:lang w:eastAsia="ru-RU"/>
    </w:rPr>
  </w:style>
  <w:style w:type="paragraph" w:styleId="a9">
    <w:name w:val="Balloon Text"/>
    <w:basedOn w:val="a"/>
    <w:link w:val="aa"/>
    <w:unhideWhenUsed/>
    <w:rsid w:val="00815BD4"/>
    <w:rPr>
      <w:rFonts w:ascii="Tahoma" w:hAnsi="Tahoma" w:cs="Tahoma"/>
      <w:sz w:val="16"/>
      <w:szCs w:val="16"/>
    </w:rPr>
  </w:style>
  <w:style w:type="character" w:customStyle="1" w:styleId="aa">
    <w:name w:val="Текст выноски Знак"/>
    <w:basedOn w:val="a0"/>
    <w:link w:val="a9"/>
    <w:rsid w:val="00815BD4"/>
    <w:rPr>
      <w:rFonts w:ascii="Tahoma" w:eastAsia="Times New Roman" w:hAnsi="Tahoma" w:cs="Tahoma"/>
      <w:sz w:val="16"/>
      <w:szCs w:val="16"/>
      <w:lang w:eastAsia="ru-RU"/>
    </w:rPr>
  </w:style>
  <w:style w:type="character" w:styleId="ab">
    <w:name w:val="Hyperlink"/>
    <w:basedOn w:val="a0"/>
    <w:unhideWhenUsed/>
    <w:rsid w:val="00333B28"/>
    <w:rPr>
      <w:color w:val="0000FF"/>
      <w:u w:val="single"/>
    </w:rPr>
  </w:style>
  <w:style w:type="paragraph" w:styleId="ac">
    <w:name w:val="Body Text Indent"/>
    <w:basedOn w:val="a"/>
    <w:link w:val="ad"/>
    <w:uiPriority w:val="99"/>
    <w:unhideWhenUsed/>
    <w:rsid w:val="00534E34"/>
    <w:pPr>
      <w:spacing w:after="120"/>
      <w:ind w:left="283" w:hanging="924"/>
      <w:jc w:val="both"/>
    </w:pPr>
    <w:rPr>
      <w:rFonts w:eastAsia="Calibri"/>
      <w:szCs w:val="22"/>
      <w:lang w:eastAsia="en-US"/>
    </w:rPr>
  </w:style>
  <w:style w:type="character" w:customStyle="1" w:styleId="ad">
    <w:name w:val="Основной текст с отступом Знак"/>
    <w:basedOn w:val="a0"/>
    <w:link w:val="ac"/>
    <w:uiPriority w:val="99"/>
    <w:rsid w:val="00534E34"/>
    <w:rPr>
      <w:rFonts w:ascii="Times New Roman" w:eastAsia="Calibri" w:hAnsi="Times New Roman" w:cs="Times New Roman"/>
      <w:sz w:val="24"/>
    </w:rPr>
  </w:style>
  <w:style w:type="paragraph" w:customStyle="1" w:styleId="ConsPlusTitle">
    <w:name w:val="ConsPlusTitle"/>
    <w:rsid w:val="006355D1"/>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paragraph" w:styleId="ae">
    <w:name w:val="Plain Text"/>
    <w:basedOn w:val="a"/>
    <w:link w:val="af"/>
    <w:rsid w:val="005F42E8"/>
    <w:pPr>
      <w:widowControl w:val="0"/>
      <w:autoSpaceDE w:val="0"/>
      <w:autoSpaceDN w:val="0"/>
    </w:pPr>
    <w:rPr>
      <w:rFonts w:ascii="Courier New" w:hAnsi="Courier New" w:cs="Courier New"/>
      <w:sz w:val="20"/>
      <w:szCs w:val="20"/>
    </w:rPr>
  </w:style>
  <w:style w:type="character" w:customStyle="1" w:styleId="af">
    <w:name w:val="Текст Знак"/>
    <w:basedOn w:val="a0"/>
    <w:link w:val="ae"/>
    <w:rsid w:val="005F42E8"/>
    <w:rPr>
      <w:rFonts w:ascii="Courier New" w:eastAsia="Times New Roman" w:hAnsi="Courier New" w:cs="Courier New"/>
      <w:sz w:val="20"/>
      <w:szCs w:val="20"/>
      <w:lang w:eastAsia="ru-RU"/>
    </w:rPr>
  </w:style>
  <w:style w:type="paragraph" w:customStyle="1" w:styleId="ConsPlusNormal">
    <w:name w:val="ConsPlusNormal"/>
    <w:rsid w:val="00CB6DCC"/>
    <w:pPr>
      <w:widowControl w:val="0"/>
      <w:autoSpaceDE w:val="0"/>
      <w:autoSpaceDN w:val="0"/>
      <w:spacing w:line="240" w:lineRule="auto"/>
      <w:ind w:firstLine="0"/>
      <w:jc w:val="left"/>
    </w:pPr>
    <w:rPr>
      <w:rFonts w:ascii="Calibri" w:eastAsia="Times New Roman" w:hAnsi="Calibri" w:cs="Calibri"/>
      <w:szCs w:val="20"/>
      <w:lang w:eastAsia="ru-RU"/>
    </w:rPr>
  </w:style>
  <w:style w:type="table" w:customStyle="1" w:styleId="11">
    <w:name w:val="Сетка таблицы1"/>
    <w:basedOn w:val="a1"/>
    <w:next w:val="a4"/>
    <w:uiPriority w:val="59"/>
    <w:rsid w:val="00D814FE"/>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semiHidden/>
    <w:unhideWhenUsed/>
    <w:rsid w:val="006D5DED"/>
  </w:style>
  <w:style w:type="character" w:styleId="af0">
    <w:name w:val="FollowedHyperlink"/>
    <w:rsid w:val="006D5DED"/>
    <w:rPr>
      <w:color w:val="800080"/>
      <w:u w:val="single"/>
    </w:rPr>
  </w:style>
  <w:style w:type="paragraph" w:customStyle="1" w:styleId="font5">
    <w:name w:val="font5"/>
    <w:basedOn w:val="a"/>
    <w:rsid w:val="006D5DED"/>
    <w:pPr>
      <w:spacing w:before="100" w:beforeAutospacing="1" w:after="100" w:afterAutospacing="1"/>
    </w:pPr>
    <w:rPr>
      <w:color w:val="808080"/>
    </w:rPr>
  </w:style>
  <w:style w:type="paragraph" w:customStyle="1" w:styleId="xl24">
    <w:name w:val="xl24"/>
    <w:basedOn w:val="a"/>
    <w:rsid w:val="006D5DED"/>
    <w:pPr>
      <w:spacing w:before="100" w:beforeAutospacing="1" w:after="100" w:afterAutospacing="1"/>
    </w:pPr>
  </w:style>
  <w:style w:type="paragraph" w:customStyle="1" w:styleId="xl25">
    <w:name w:val="xl25"/>
    <w:basedOn w:val="a"/>
    <w:rsid w:val="006D5DED"/>
    <w:pPr>
      <w:spacing w:before="100" w:beforeAutospacing="1" w:after="100" w:afterAutospacing="1"/>
      <w:textAlignment w:val="center"/>
    </w:pPr>
  </w:style>
  <w:style w:type="paragraph" w:customStyle="1" w:styleId="xl26">
    <w:name w:val="xl26"/>
    <w:basedOn w:val="a"/>
    <w:rsid w:val="006D5DED"/>
    <w:pPr>
      <w:shd w:val="clear" w:color="auto" w:fill="FFFF00"/>
      <w:spacing w:before="100" w:beforeAutospacing="1" w:after="100" w:afterAutospacing="1"/>
    </w:pPr>
  </w:style>
  <w:style w:type="numbering" w:customStyle="1" w:styleId="2">
    <w:name w:val="Нет списка2"/>
    <w:next w:val="a2"/>
    <w:uiPriority w:val="99"/>
    <w:semiHidden/>
    <w:unhideWhenUsed/>
    <w:rsid w:val="000A7059"/>
  </w:style>
  <w:style w:type="table" w:customStyle="1" w:styleId="20">
    <w:name w:val="Сетка таблицы2"/>
    <w:basedOn w:val="a1"/>
    <w:next w:val="a4"/>
    <w:rsid w:val="000A7059"/>
    <w:pPr>
      <w:spacing w:line="240" w:lineRule="auto"/>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paragraph" w:styleId="af1">
    <w:name w:val="Body Text"/>
    <w:basedOn w:val="a"/>
    <w:link w:val="af2"/>
    <w:uiPriority w:val="99"/>
    <w:semiHidden/>
    <w:unhideWhenUsed/>
    <w:rsid w:val="00763EBE"/>
    <w:pPr>
      <w:spacing w:after="120"/>
    </w:pPr>
  </w:style>
  <w:style w:type="character" w:customStyle="1" w:styleId="af2">
    <w:name w:val="Основной текст Знак"/>
    <w:basedOn w:val="a0"/>
    <w:link w:val="af1"/>
    <w:uiPriority w:val="99"/>
    <w:semiHidden/>
    <w:rsid w:val="00763EB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846979">
      <w:bodyDiv w:val="1"/>
      <w:marLeft w:val="0"/>
      <w:marRight w:val="0"/>
      <w:marTop w:val="0"/>
      <w:marBottom w:val="0"/>
      <w:divBdr>
        <w:top w:val="none" w:sz="0" w:space="0" w:color="auto"/>
        <w:left w:val="none" w:sz="0" w:space="0" w:color="auto"/>
        <w:bottom w:val="none" w:sz="0" w:space="0" w:color="auto"/>
        <w:right w:val="none" w:sz="0" w:space="0" w:color="auto"/>
      </w:divBdr>
    </w:div>
    <w:div w:id="42408107">
      <w:bodyDiv w:val="1"/>
      <w:marLeft w:val="0"/>
      <w:marRight w:val="0"/>
      <w:marTop w:val="0"/>
      <w:marBottom w:val="0"/>
      <w:divBdr>
        <w:top w:val="none" w:sz="0" w:space="0" w:color="auto"/>
        <w:left w:val="none" w:sz="0" w:space="0" w:color="auto"/>
        <w:bottom w:val="none" w:sz="0" w:space="0" w:color="auto"/>
        <w:right w:val="none" w:sz="0" w:space="0" w:color="auto"/>
      </w:divBdr>
    </w:div>
    <w:div w:id="44843321">
      <w:bodyDiv w:val="1"/>
      <w:marLeft w:val="0"/>
      <w:marRight w:val="0"/>
      <w:marTop w:val="0"/>
      <w:marBottom w:val="0"/>
      <w:divBdr>
        <w:top w:val="none" w:sz="0" w:space="0" w:color="auto"/>
        <w:left w:val="none" w:sz="0" w:space="0" w:color="auto"/>
        <w:bottom w:val="none" w:sz="0" w:space="0" w:color="auto"/>
        <w:right w:val="none" w:sz="0" w:space="0" w:color="auto"/>
      </w:divBdr>
    </w:div>
    <w:div w:id="62875921">
      <w:bodyDiv w:val="1"/>
      <w:marLeft w:val="0"/>
      <w:marRight w:val="0"/>
      <w:marTop w:val="0"/>
      <w:marBottom w:val="0"/>
      <w:divBdr>
        <w:top w:val="none" w:sz="0" w:space="0" w:color="auto"/>
        <w:left w:val="none" w:sz="0" w:space="0" w:color="auto"/>
        <w:bottom w:val="none" w:sz="0" w:space="0" w:color="auto"/>
        <w:right w:val="none" w:sz="0" w:space="0" w:color="auto"/>
      </w:divBdr>
    </w:div>
    <w:div w:id="97792760">
      <w:bodyDiv w:val="1"/>
      <w:marLeft w:val="0"/>
      <w:marRight w:val="0"/>
      <w:marTop w:val="0"/>
      <w:marBottom w:val="0"/>
      <w:divBdr>
        <w:top w:val="none" w:sz="0" w:space="0" w:color="auto"/>
        <w:left w:val="none" w:sz="0" w:space="0" w:color="auto"/>
        <w:bottom w:val="none" w:sz="0" w:space="0" w:color="auto"/>
        <w:right w:val="none" w:sz="0" w:space="0" w:color="auto"/>
      </w:divBdr>
    </w:div>
    <w:div w:id="114300338">
      <w:bodyDiv w:val="1"/>
      <w:marLeft w:val="0"/>
      <w:marRight w:val="0"/>
      <w:marTop w:val="0"/>
      <w:marBottom w:val="0"/>
      <w:divBdr>
        <w:top w:val="none" w:sz="0" w:space="0" w:color="auto"/>
        <w:left w:val="none" w:sz="0" w:space="0" w:color="auto"/>
        <w:bottom w:val="none" w:sz="0" w:space="0" w:color="auto"/>
        <w:right w:val="none" w:sz="0" w:space="0" w:color="auto"/>
      </w:divBdr>
    </w:div>
    <w:div w:id="147483668">
      <w:bodyDiv w:val="1"/>
      <w:marLeft w:val="0"/>
      <w:marRight w:val="0"/>
      <w:marTop w:val="0"/>
      <w:marBottom w:val="0"/>
      <w:divBdr>
        <w:top w:val="none" w:sz="0" w:space="0" w:color="auto"/>
        <w:left w:val="none" w:sz="0" w:space="0" w:color="auto"/>
        <w:bottom w:val="none" w:sz="0" w:space="0" w:color="auto"/>
        <w:right w:val="none" w:sz="0" w:space="0" w:color="auto"/>
      </w:divBdr>
    </w:div>
    <w:div w:id="176189874">
      <w:bodyDiv w:val="1"/>
      <w:marLeft w:val="0"/>
      <w:marRight w:val="0"/>
      <w:marTop w:val="0"/>
      <w:marBottom w:val="0"/>
      <w:divBdr>
        <w:top w:val="none" w:sz="0" w:space="0" w:color="auto"/>
        <w:left w:val="none" w:sz="0" w:space="0" w:color="auto"/>
        <w:bottom w:val="none" w:sz="0" w:space="0" w:color="auto"/>
        <w:right w:val="none" w:sz="0" w:space="0" w:color="auto"/>
      </w:divBdr>
    </w:div>
    <w:div w:id="182865068">
      <w:bodyDiv w:val="1"/>
      <w:marLeft w:val="0"/>
      <w:marRight w:val="0"/>
      <w:marTop w:val="0"/>
      <w:marBottom w:val="0"/>
      <w:divBdr>
        <w:top w:val="none" w:sz="0" w:space="0" w:color="auto"/>
        <w:left w:val="none" w:sz="0" w:space="0" w:color="auto"/>
        <w:bottom w:val="none" w:sz="0" w:space="0" w:color="auto"/>
        <w:right w:val="none" w:sz="0" w:space="0" w:color="auto"/>
      </w:divBdr>
    </w:div>
    <w:div w:id="201096695">
      <w:bodyDiv w:val="1"/>
      <w:marLeft w:val="0"/>
      <w:marRight w:val="0"/>
      <w:marTop w:val="0"/>
      <w:marBottom w:val="0"/>
      <w:divBdr>
        <w:top w:val="none" w:sz="0" w:space="0" w:color="auto"/>
        <w:left w:val="none" w:sz="0" w:space="0" w:color="auto"/>
        <w:bottom w:val="none" w:sz="0" w:space="0" w:color="auto"/>
        <w:right w:val="none" w:sz="0" w:space="0" w:color="auto"/>
      </w:divBdr>
    </w:div>
    <w:div w:id="201331358">
      <w:bodyDiv w:val="1"/>
      <w:marLeft w:val="0"/>
      <w:marRight w:val="0"/>
      <w:marTop w:val="0"/>
      <w:marBottom w:val="0"/>
      <w:divBdr>
        <w:top w:val="none" w:sz="0" w:space="0" w:color="auto"/>
        <w:left w:val="none" w:sz="0" w:space="0" w:color="auto"/>
        <w:bottom w:val="none" w:sz="0" w:space="0" w:color="auto"/>
        <w:right w:val="none" w:sz="0" w:space="0" w:color="auto"/>
      </w:divBdr>
    </w:div>
    <w:div w:id="386338721">
      <w:bodyDiv w:val="1"/>
      <w:marLeft w:val="0"/>
      <w:marRight w:val="0"/>
      <w:marTop w:val="0"/>
      <w:marBottom w:val="0"/>
      <w:divBdr>
        <w:top w:val="none" w:sz="0" w:space="0" w:color="auto"/>
        <w:left w:val="none" w:sz="0" w:space="0" w:color="auto"/>
        <w:bottom w:val="none" w:sz="0" w:space="0" w:color="auto"/>
        <w:right w:val="none" w:sz="0" w:space="0" w:color="auto"/>
      </w:divBdr>
    </w:div>
    <w:div w:id="413555847">
      <w:bodyDiv w:val="1"/>
      <w:marLeft w:val="0"/>
      <w:marRight w:val="0"/>
      <w:marTop w:val="0"/>
      <w:marBottom w:val="0"/>
      <w:divBdr>
        <w:top w:val="none" w:sz="0" w:space="0" w:color="auto"/>
        <w:left w:val="none" w:sz="0" w:space="0" w:color="auto"/>
        <w:bottom w:val="none" w:sz="0" w:space="0" w:color="auto"/>
        <w:right w:val="none" w:sz="0" w:space="0" w:color="auto"/>
      </w:divBdr>
    </w:div>
    <w:div w:id="457376664">
      <w:bodyDiv w:val="1"/>
      <w:marLeft w:val="0"/>
      <w:marRight w:val="0"/>
      <w:marTop w:val="0"/>
      <w:marBottom w:val="0"/>
      <w:divBdr>
        <w:top w:val="none" w:sz="0" w:space="0" w:color="auto"/>
        <w:left w:val="none" w:sz="0" w:space="0" w:color="auto"/>
        <w:bottom w:val="none" w:sz="0" w:space="0" w:color="auto"/>
        <w:right w:val="none" w:sz="0" w:space="0" w:color="auto"/>
      </w:divBdr>
    </w:div>
    <w:div w:id="472528168">
      <w:bodyDiv w:val="1"/>
      <w:marLeft w:val="0"/>
      <w:marRight w:val="0"/>
      <w:marTop w:val="0"/>
      <w:marBottom w:val="0"/>
      <w:divBdr>
        <w:top w:val="none" w:sz="0" w:space="0" w:color="auto"/>
        <w:left w:val="none" w:sz="0" w:space="0" w:color="auto"/>
        <w:bottom w:val="none" w:sz="0" w:space="0" w:color="auto"/>
        <w:right w:val="none" w:sz="0" w:space="0" w:color="auto"/>
      </w:divBdr>
    </w:div>
    <w:div w:id="484661285">
      <w:bodyDiv w:val="1"/>
      <w:marLeft w:val="0"/>
      <w:marRight w:val="0"/>
      <w:marTop w:val="0"/>
      <w:marBottom w:val="0"/>
      <w:divBdr>
        <w:top w:val="none" w:sz="0" w:space="0" w:color="auto"/>
        <w:left w:val="none" w:sz="0" w:space="0" w:color="auto"/>
        <w:bottom w:val="none" w:sz="0" w:space="0" w:color="auto"/>
        <w:right w:val="none" w:sz="0" w:space="0" w:color="auto"/>
      </w:divBdr>
    </w:div>
    <w:div w:id="618923480">
      <w:bodyDiv w:val="1"/>
      <w:marLeft w:val="0"/>
      <w:marRight w:val="0"/>
      <w:marTop w:val="0"/>
      <w:marBottom w:val="0"/>
      <w:divBdr>
        <w:top w:val="none" w:sz="0" w:space="0" w:color="auto"/>
        <w:left w:val="none" w:sz="0" w:space="0" w:color="auto"/>
        <w:bottom w:val="none" w:sz="0" w:space="0" w:color="auto"/>
        <w:right w:val="none" w:sz="0" w:space="0" w:color="auto"/>
      </w:divBdr>
    </w:div>
    <w:div w:id="622463382">
      <w:bodyDiv w:val="1"/>
      <w:marLeft w:val="0"/>
      <w:marRight w:val="0"/>
      <w:marTop w:val="0"/>
      <w:marBottom w:val="0"/>
      <w:divBdr>
        <w:top w:val="none" w:sz="0" w:space="0" w:color="auto"/>
        <w:left w:val="none" w:sz="0" w:space="0" w:color="auto"/>
        <w:bottom w:val="none" w:sz="0" w:space="0" w:color="auto"/>
        <w:right w:val="none" w:sz="0" w:space="0" w:color="auto"/>
      </w:divBdr>
    </w:div>
    <w:div w:id="629019595">
      <w:bodyDiv w:val="1"/>
      <w:marLeft w:val="0"/>
      <w:marRight w:val="0"/>
      <w:marTop w:val="0"/>
      <w:marBottom w:val="0"/>
      <w:divBdr>
        <w:top w:val="none" w:sz="0" w:space="0" w:color="auto"/>
        <w:left w:val="none" w:sz="0" w:space="0" w:color="auto"/>
        <w:bottom w:val="none" w:sz="0" w:space="0" w:color="auto"/>
        <w:right w:val="none" w:sz="0" w:space="0" w:color="auto"/>
      </w:divBdr>
    </w:div>
    <w:div w:id="644167515">
      <w:bodyDiv w:val="1"/>
      <w:marLeft w:val="0"/>
      <w:marRight w:val="0"/>
      <w:marTop w:val="0"/>
      <w:marBottom w:val="0"/>
      <w:divBdr>
        <w:top w:val="none" w:sz="0" w:space="0" w:color="auto"/>
        <w:left w:val="none" w:sz="0" w:space="0" w:color="auto"/>
        <w:bottom w:val="none" w:sz="0" w:space="0" w:color="auto"/>
        <w:right w:val="none" w:sz="0" w:space="0" w:color="auto"/>
      </w:divBdr>
    </w:div>
    <w:div w:id="651108157">
      <w:bodyDiv w:val="1"/>
      <w:marLeft w:val="0"/>
      <w:marRight w:val="0"/>
      <w:marTop w:val="0"/>
      <w:marBottom w:val="0"/>
      <w:divBdr>
        <w:top w:val="none" w:sz="0" w:space="0" w:color="auto"/>
        <w:left w:val="none" w:sz="0" w:space="0" w:color="auto"/>
        <w:bottom w:val="none" w:sz="0" w:space="0" w:color="auto"/>
        <w:right w:val="none" w:sz="0" w:space="0" w:color="auto"/>
      </w:divBdr>
    </w:div>
    <w:div w:id="652374399">
      <w:bodyDiv w:val="1"/>
      <w:marLeft w:val="0"/>
      <w:marRight w:val="0"/>
      <w:marTop w:val="0"/>
      <w:marBottom w:val="0"/>
      <w:divBdr>
        <w:top w:val="none" w:sz="0" w:space="0" w:color="auto"/>
        <w:left w:val="none" w:sz="0" w:space="0" w:color="auto"/>
        <w:bottom w:val="none" w:sz="0" w:space="0" w:color="auto"/>
        <w:right w:val="none" w:sz="0" w:space="0" w:color="auto"/>
      </w:divBdr>
    </w:div>
    <w:div w:id="657617813">
      <w:bodyDiv w:val="1"/>
      <w:marLeft w:val="0"/>
      <w:marRight w:val="0"/>
      <w:marTop w:val="0"/>
      <w:marBottom w:val="0"/>
      <w:divBdr>
        <w:top w:val="none" w:sz="0" w:space="0" w:color="auto"/>
        <w:left w:val="none" w:sz="0" w:space="0" w:color="auto"/>
        <w:bottom w:val="none" w:sz="0" w:space="0" w:color="auto"/>
        <w:right w:val="none" w:sz="0" w:space="0" w:color="auto"/>
      </w:divBdr>
    </w:div>
    <w:div w:id="658578506">
      <w:bodyDiv w:val="1"/>
      <w:marLeft w:val="0"/>
      <w:marRight w:val="0"/>
      <w:marTop w:val="0"/>
      <w:marBottom w:val="0"/>
      <w:divBdr>
        <w:top w:val="none" w:sz="0" w:space="0" w:color="auto"/>
        <w:left w:val="none" w:sz="0" w:space="0" w:color="auto"/>
        <w:bottom w:val="none" w:sz="0" w:space="0" w:color="auto"/>
        <w:right w:val="none" w:sz="0" w:space="0" w:color="auto"/>
      </w:divBdr>
    </w:div>
    <w:div w:id="699866814">
      <w:bodyDiv w:val="1"/>
      <w:marLeft w:val="0"/>
      <w:marRight w:val="0"/>
      <w:marTop w:val="0"/>
      <w:marBottom w:val="0"/>
      <w:divBdr>
        <w:top w:val="none" w:sz="0" w:space="0" w:color="auto"/>
        <w:left w:val="none" w:sz="0" w:space="0" w:color="auto"/>
        <w:bottom w:val="none" w:sz="0" w:space="0" w:color="auto"/>
        <w:right w:val="none" w:sz="0" w:space="0" w:color="auto"/>
      </w:divBdr>
    </w:div>
    <w:div w:id="756488568">
      <w:bodyDiv w:val="1"/>
      <w:marLeft w:val="0"/>
      <w:marRight w:val="0"/>
      <w:marTop w:val="0"/>
      <w:marBottom w:val="0"/>
      <w:divBdr>
        <w:top w:val="none" w:sz="0" w:space="0" w:color="auto"/>
        <w:left w:val="none" w:sz="0" w:space="0" w:color="auto"/>
        <w:bottom w:val="none" w:sz="0" w:space="0" w:color="auto"/>
        <w:right w:val="none" w:sz="0" w:space="0" w:color="auto"/>
      </w:divBdr>
    </w:div>
    <w:div w:id="813836716">
      <w:bodyDiv w:val="1"/>
      <w:marLeft w:val="0"/>
      <w:marRight w:val="0"/>
      <w:marTop w:val="0"/>
      <w:marBottom w:val="0"/>
      <w:divBdr>
        <w:top w:val="none" w:sz="0" w:space="0" w:color="auto"/>
        <w:left w:val="none" w:sz="0" w:space="0" w:color="auto"/>
        <w:bottom w:val="none" w:sz="0" w:space="0" w:color="auto"/>
        <w:right w:val="none" w:sz="0" w:space="0" w:color="auto"/>
      </w:divBdr>
    </w:div>
    <w:div w:id="829833081">
      <w:bodyDiv w:val="1"/>
      <w:marLeft w:val="0"/>
      <w:marRight w:val="0"/>
      <w:marTop w:val="0"/>
      <w:marBottom w:val="0"/>
      <w:divBdr>
        <w:top w:val="none" w:sz="0" w:space="0" w:color="auto"/>
        <w:left w:val="none" w:sz="0" w:space="0" w:color="auto"/>
        <w:bottom w:val="none" w:sz="0" w:space="0" w:color="auto"/>
        <w:right w:val="none" w:sz="0" w:space="0" w:color="auto"/>
      </w:divBdr>
    </w:div>
    <w:div w:id="930161061">
      <w:bodyDiv w:val="1"/>
      <w:marLeft w:val="0"/>
      <w:marRight w:val="0"/>
      <w:marTop w:val="0"/>
      <w:marBottom w:val="0"/>
      <w:divBdr>
        <w:top w:val="none" w:sz="0" w:space="0" w:color="auto"/>
        <w:left w:val="none" w:sz="0" w:space="0" w:color="auto"/>
        <w:bottom w:val="none" w:sz="0" w:space="0" w:color="auto"/>
        <w:right w:val="none" w:sz="0" w:space="0" w:color="auto"/>
      </w:divBdr>
    </w:div>
    <w:div w:id="955404184">
      <w:bodyDiv w:val="1"/>
      <w:marLeft w:val="0"/>
      <w:marRight w:val="0"/>
      <w:marTop w:val="0"/>
      <w:marBottom w:val="0"/>
      <w:divBdr>
        <w:top w:val="none" w:sz="0" w:space="0" w:color="auto"/>
        <w:left w:val="none" w:sz="0" w:space="0" w:color="auto"/>
        <w:bottom w:val="none" w:sz="0" w:space="0" w:color="auto"/>
        <w:right w:val="none" w:sz="0" w:space="0" w:color="auto"/>
      </w:divBdr>
    </w:div>
    <w:div w:id="1006708896">
      <w:bodyDiv w:val="1"/>
      <w:marLeft w:val="0"/>
      <w:marRight w:val="0"/>
      <w:marTop w:val="0"/>
      <w:marBottom w:val="0"/>
      <w:divBdr>
        <w:top w:val="none" w:sz="0" w:space="0" w:color="auto"/>
        <w:left w:val="none" w:sz="0" w:space="0" w:color="auto"/>
        <w:bottom w:val="none" w:sz="0" w:space="0" w:color="auto"/>
        <w:right w:val="none" w:sz="0" w:space="0" w:color="auto"/>
      </w:divBdr>
    </w:div>
    <w:div w:id="1095974397">
      <w:bodyDiv w:val="1"/>
      <w:marLeft w:val="0"/>
      <w:marRight w:val="0"/>
      <w:marTop w:val="0"/>
      <w:marBottom w:val="0"/>
      <w:divBdr>
        <w:top w:val="none" w:sz="0" w:space="0" w:color="auto"/>
        <w:left w:val="none" w:sz="0" w:space="0" w:color="auto"/>
        <w:bottom w:val="none" w:sz="0" w:space="0" w:color="auto"/>
        <w:right w:val="none" w:sz="0" w:space="0" w:color="auto"/>
      </w:divBdr>
    </w:div>
    <w:div w:id="1097364869">
      <w:bodyDiv w:val="1"/>
      <w:marLeft w:val="0"/>
      <w:marRight w:val="0"/>
      <w:marTop w:val="0"/>
      <w:marBottom w:val="0"/>
      <w:divBdr>
        <w:top w:val="none" w:sz="0" w:space="0" w:color="auto"/>
        <w:left w:val="none" w:sz="0" w:space="0" w:color="auto"/>
        <w:bottom w:val="none" w:sz="0" w:space="0" w:color="auto"/>
        <w:right w:val="none" w:sz="0" w:space="0" w:color="auto"/>
      </w:divBdr>
    </w:div>
    <w:div w:id="1109200717">
      <w:bodyDiv w:val="1"/>
      <w:marLeft w:val="0"/>
      <w:marRight w:val="0"/>
      <w:marTop w:val="0"/>
      <w:marBottom w:val="0"/>
      <w:divBdr>
        <w:top w:val="none" w:sz="0" w:space="0" w:color="auto"/>
        <w:left w:val="none" w:sz="0" w:space="0" w:color="auto"/>
        <w:bottom w:val="none" w:sz="0" w:space="0" w:color="auto"/>
        <w:right w:val="none" w:sz="0" w:space="0" w:color="auto"/>
      </w:divBdr>
    </w:div>
    <w:div w:id="1123773595">
      <w:bodyDiv w:val="1"/>
      <w:marLeft w:val="0"/>
      <w:marRight w:val="0"/>
      <w:marTop w:val="0"/>
      <w:marBottom w:val="0"/>
      <w:divBdr>
        <w:top w:val="none" w:sz="0" w:space="0" w:color="auto"/>
        <w:left w:val="none" w:sz="0" w:space="0" w:color="auto"/>
        <w:bottom w:val="none" w:sz="0" w:space="0" w:color="auto"/>
        <w:right w:val="none" w:sz="0" w:space="0" w:color="auto"/>
      </w:divBdr>
    </w:div>
    <w:div w:id="1145125994">
      <w:bodyDiv w:val="1"/>
      <w:marLeft w:val="0"/>
      <w:marRight w:val="0"/>
      <w:marTop w:val="0"/>
      <w:marBottom w:val="0"/>
      <w:divBdr>
        <w:top w:val="none" w:sz="0" w:space="0" w:color="auto"/>
        <w:left w:val="none" w:sz="0" w:space="0" w:color="auto"/>
        <w:bottom w:val="none" w:sz="0" w:space="0" w:color="auto"/>
        <w:right w:val="none" w:sz="0" w:space="0" w:color="auto"/>
      </w:divBdr>
    </w:div>
    <w:div w:id="1150557661">
      <w:bodyDiv w:val="1"/>
      <w:marLeft w:val="0"/>
      <w:marRight w:val="0"/>
      <w:marTop w:val="0"/>
      <w:marBottom w:val="0"/>
      <w:divBdr>
        <w:top w:val="none" w:sz="0" w:space="0" w:color="auto"/>
        <w:left w:val="none" w:sz="0" w:space="0" w:color="auto"/>
        <w:bottom w:val="none" w:sz="0" w:space="0" w:color="auto"/>
        <w:right w:val="none" w:sz="0" w:space="0" w:color="auto"/>
      </w:divBdr>
    </w:div>
    <w:div w:id="1209103396">
      <w:bodyDiv w:val="1"/>
      <w:marLeft w:val="0"/>
      <w:marRight w:val="0"/>
      <w:marTop w:val="0"/>
      <w:marBottom w:val="0"/>
      <w:divBdr>
        <w:top w:val="none" w:sz="0" w:space="0" w:color="auto"/>
        <w:left w:val="none" w:sz="0" w:space="0" w:color="auto"/>
        <w:bottom w:val="none" w:sz="0" w:space="0" w:color="auto"/>
        <w:right w:val="none" w:sz="0" w:space="0" w:color="auto"/>
      </w:divBdr>
    </w:div>
    <w:div w:id="1242566892">
      <w:bodyDiv w:val="1"/>
      <w:marLeft w:val="0"/>
      <w:marRight w:val="0"/>
      <w:marTop w:val="0"/>
      <w:marBottom w:val="0"/>
      <w:divBdr>
        <w:top w:val="none" w:sz="0" w:space="0" w:color="auto"/>
        <w:left w:val="none" w:sz="0" w:space="0" w:color="auto"/>
        <w:bottom w:val="none" w:sz="0" w:space="0" w:color="auto"/>
        <w:right w:val="none" w:sz="0" w:space="0" w:color="auto"/>
      </w:divBdr>
    </w:div>
    <w:div w:id="1270695722">
      <w:bodyDiv w:val="1"/>
      <w:marLeft w:val="0"/>
      <w:marRight w:val="0"/>
      <w:marTop w:val="0"/>
      <w:marBottom w:val="0"/>
      <w:divBdr>
        <w:top w:val="none" w:sz="0" w:space="0" w:color="auto"/>
        <w:left w:val="none" w:sz="0" w:space="0" w:color="auto"/>
        <w:bottom w:val="none" w:sz="0" w:space="0" w:color="auto"/>
        <w:right w:val="none" w:sz="0" w:space="0" w:color="auto"/>
      </w:divBdr>
    </w:div>
    <w:div w:id="1271208025">
      <w:bodyDiv w:val="1"/>
      <w:marLeft w:val="0"/>
      <w:marRight w:val="0"/>
      <w:marTop w:val="0"/>
      <w:marBottom w:val="0"/>
      <w:divBdr>
        <w:top w:val="none" w:sz="0" w:space="0" w:color="auto"/>
        <w:left w:val="none" w:sz="0" w:space="0" w:color="auto"/>
        <w:bottom w:val="none" w:sz="0" w:space="0" w:color="auto"/>
        <w:right w:val="none" w:sz="0" w:space="0" w:color="auto"/>
      </w:divBdr>
    </w:div>
    <w:div w:id="1314987158">
      <w:bodyDiv w:val="1"/>
      <w:marLeft w:val="0"/>
      <w:marRight w:val="0"/>
      <w:marTop w:val="0"/>
      <w:marBottom w:val="0"/>
      <w:divBdr>
        <w:top w:val="none" w:sz="0" w:space="0" w:color="auto"/>
        <w:left w:val="none" w:sz="0" w:space="0" w:color="auto"/>
        <w:bottom w:val="none" w:sz="0" w:space="0" w:color="auto"/>
        <w:right w:val="none" w:sz="0" w:space="0" w:color="auto"/>
      </w:divBdr>
    </w:div>
    <w:div w:id="1323703640">
      <w:bodyDiv w:val="1"/>
      <w:marLeft w:val="0"/>
      <w:marRight w:val="0"/>
      <w:marTop w:val="0"/>
      <w:marBottom w:val="0"/>
      <w:divBdr>
        <w:top w:val="none" w:sz="0" w:space="0" w:color="auto"/>
        <w:left w:val="none" w:sz="0" w:space="0" w:color="auto"/>
        <w:bottom w:val="none" w:sz="0" w:space="0" w:color="auto"/>
        <w:right w:val="none" w:sz="0" w:space="0" w:color="auto"/>
      </w:divBdr>
    </w:div>
    <w:div w:id="1338848657">
      <w:bodyDiv w:val="1"/>
      <w:marLeft w:val="0"/>
      <w:marRight w:val="0"/>
      <w:marTop w:val="0"/>
      <w:marBottom w:val="0"/>
      <w:divBdr>
        <w:top w:val="none" w:sz="0" w:space="0" w:color="auto"/>
        <w:left w:val="none" w:sz="0" w:space="0" w:color="auto"/>
        <w:bottom w:val="none" w:sz="0" w:space="0" w:color="auto"/>
        <w:right w:val="none" w:sz="0" w:space="0" w:color="auto"/>
      </w:divBdr>
    </w:div>
    <w:div w:id="1357192838">
      <w:bodyDiv w:val="1"/>
      <w:marLeft w:val="0"/>
      <w:marRight w:val="0"/>
      <w:marTop w:val="0"/>
      <w:marBottom w:val="0"/>
      <w:divBdr>
        <w:top w:val="none" w:sz="0" w:space="0" w:color="auto"/>
        <w:left w:val="none" w:sz="0" w:space="0" w:color="auto"/>
        <w:bottom w:val="none" w:sz="0" w:space="0" w:color="auto"/>
        <w:right w:val="none" w:sz="0" w:space="0" w:color="auto"/>
      </w:divBdr>
    </w:div>
    <w:div w:id="1358509531">
      <w:bodyDiv w:val="1"/>
      <w:marLeft w:val="0"/>
      <w:marRight w:val="0"/>
      <w:marTop w:val="0"/>
      <w:marBottom w:val="0"/>
      <w:divBdr>
        <w:top w:val="none" w:sz="0" w:space="0" w:color="auto"/>
        <w:left w:val="none" w:sz="0" w:space="0" w:color="auto"/>
        <w:bottom w:val="none" w:sz="0" w:space="0" w:color="auto"/>
        <w:right w:val="none" w:sz="0" w:space="0" w:color="auto"/>
      </w:divBdr>
    </w:div>
    <w:div w:id="1359163954">
      <w:bodyDiv w:val="1"/>
      <w:marLeft w:val="0"/>
      <w:marRight w:val="0"/>
      <w:marTop w:val="0"/>
      <w:marBottom w:val="0"/>
      <w:divBdr>
        <w:top w:val="none" w:sz="0" w:space="0" w:color="auto"/>
        <w:left w:val="none" w:sz="0" w:space="0" w:color="auto"/>
        <w:bottom w:val="none" w:sz="0" w:space="0" w:color="auto"/>
        <w:right w:val="none" w:sz="0" w:space="0" w:color="auto"/>
      </w:divBdr>
    </w:div>
    <w:div w:id="1377395196">
      <w:bodyDiv w:val="1"/>
      <w:marLeft w:val="0"/>
      <w:marRight w:val="0"/>
      <w:marTop w:val="0"/>
      <w:marBottom w:val="0"/>
      <w:divBdr>
        <w:top w:val="none" w:sz="0" w:space="0" w:color="auto"/>
        <w:left w:val="none" w:sz="0" w:space="0" w:color="auto"/>
        <w:bottom w:val="none" w:sz="0" w:space="0" w:color="auto"/>
        <w:right w:val="none" w:sz="0" w:space="0" w:color="auto"/>
      </w:divBdr>
    </w:div>
    <w:div w:id="1395663165">
      <w:bodyDiv w:val="1"/>
      <w:marLeft w:val="0"/>
      <w:marRight w:val="0"/>
      <w:marTop w:val="0"/>
      <w:marBottom w:val="0"/>
      <w:divBdr>
        <w:top w:val="none" w:sz="0" w:space="0" w:color="auto"/>
        <w:left w:val="none" w:sz="0" w:space="0" w:color="auto"/>
        <w:bottom w:val="none" w:sz="0" w:space="0" w:color="auto"/>
        <w:right w:val="none" w:sz="0" w:space="0" w:color="auto"/>
      </w:divBdr>
    </w:div>
    <w:div w:id="1415711892">
      <w:bodyDiv w:val="1"/>
      <w:marLeft w:val="0"/>
      <w:marRight w:val="0"/>
      <w:marTop w:val="0"/>
      <w:marBottom w:val="0"/>
      <w:divBdr>
        <w:top w:val="none" w:sz="0" w:space="0" w:color="auto"/>
        <w:left w:val="none" w:sz="0" w:space="0" w:color="auto"/>
        <w:bottom w:val="none" w:sz="0" w:space="0" w:color="auto"/>
        <w:right w:val="none" w:sz="0" w:space="0" w:color="auto"/>
      </w:divBdr>
    </w:div>
    <w:div w:id="1520587406">
      <w:bodyDiv w:val="1"/>
      <w:marLeft w:val="0"/>
      <w:marRight w:val="0"/>
      <w:marTop w:val="0"/>
      <w:marBottom w:val="0"/>
      <w:divBdr>
        <w:top w:val="none" w:sz="0" w:space="0" w:color="auto"/>
        <w:left w:val="none" w:sz="0" w:space="0" w:color="auto"/>
        <w:bottom w:val="none" w:sz="0" w:space="0" w:color="auto"/>
        <w:right w:val="none" w:sz="0" w:space="0" w:color="auto"/>
      </w:divBdr>
    </w:div>
    <w:div w:id="1651443237">
      <w:bodyDiv w:val="1"/>
      <w:marLeft w:val="0"/>
      <w:marRight w:val="0"/>
      <w:marTop w:val="0"/>
      <w:marBottom w:val="0"/>
      <w:divBdr>
        <w:top w:val="none" w:sz="0" w:space="0" w:color="auto"/>
        <w:left w:val="none" w:sz="0" w:space="0" w:color="auto"/>
        <w:bottom w:val="none" w:sz="0" w:space="0" w:color="auto"/>
        <w:right w:val="none" w:sz="0" w:space="0" w:color="auto"/>
      </w:divBdr>
    </w:div>
    <w:div w:id="1709139810">
      <w:bodyDiv w:val="1"/>
      <w:marLeft w:val="0"/>
      <w:marRight w:val="0"/>
      <w:marTop w:val="0"/>
      <w:marBottom w:val="0"/>
      <w:divBdr>
        <w:top w:val="none" w:sz="0" w:space="0" w:color="auto"/>
        <w:left w:val="none" w:sz="0" w:space="0" w:color="auto"/>
        <w:bottom w:val="none" w:sz="0" w:space="0" w:color="auto"/>
        <w:right w:val="none" w:sz="0" w:space="0" w:color="auto"/>
      </w:divBdr>
    </w:div>
    <w:div w:id="1747603102">
      <w:bodyDiv w:val="1"/>
      <w:marLeft w:val="0"/>
      <w:marRight w:val="0"/>
      <w:marTop w:val="0"/>
      <w:marBottom w:val="0"/>
      <w:divBdr>
        <w:top w:val="none" w:sz="0" w:space="0" w:color="auto"/>
        <w:left w:val="none" w:sz="0" w:space="0" w:color="auto"/>
        <w:bottom w:val="none" w:sz="0" w:space="0" w:color="auto"/>
        <w:right w:val="none" w:sz="0" w:space="0" w:color="auto"/>
      </w:divBdr>
    </w:div>
    <w:div w:id="1751537668">
      <w:bodyDiv w:val="1"/>
      <w:marLeft w:val="0"/>
      <w:marRight w:val="0"/>
      <w:marTop w:val="0"/>
      <w:marBottom w:val="0"/>
      <w:divBdr>
        <w:top w:val="none" w:sz="0" w:space="0" w:color="auto"/>
        <w:left w:val="none" w:sz="0" w:space="0" w:color="auto"/>
        <w:bottom w:val="none" w:sz="0" w:space="0" w:color="auto"/>
        <w:right w:val="none" w:sz="0" w:space="0" w:color="auto"/>
      </w:divBdr>
    </w:div>
    <w:div w:id="1836994632">
      <w:bodyDiv w:val="1"/>
      <w:marLeft w:val="0"/>
      <w:marRight w:val="0"/>
      <w:marTop w:val="0"/>
      <w:marBottom w:val="0"/>
      <w:divBdr>
        <w:top w:val="none" w:sz="0" w:space="0" w:color="auto"/>
        <w:left w:val="none" w:sz="0" w:space="0" w:color="auto"/>
        <w:bottom w:val="none" w:sz="0" w:space="0" w:color="auto"/>
        <w:right w:val="none" w:sz="0" w:space="0" w:color="auto"/>
      </w:divBdr>
    </w:div>
    <w:div w:id="1868791498">
      <w:bodyDiv w:val="1"/>
      <w:marLeft w:val="0"/>
      <w:marRight w:val="0"/>
      <w:marTop w:val="0"/>
      <w:marBottom w:val="0"/>
      <w:divBdr>
        <w:top w:val="none" w:sz="0" w:space="0" w:color="auto"/>
        <w:left w:val="none" w:sz="0" w:space="0" w:color="auto"/>
        <w:bottom w:val="none" w:sz="0" w:space="0" w:color="auto"/>
        <w:right w:val="none" w:sz="0" w:space="0" w:color="auto"/>
      </w:divBdr>
    </w:div>
    <w:div w:id="1896505382">
      <w:bodyDiv w:val="1"/>
      <w:marLeft w:val="0"/>
      <w:marRight w:val="0"/>
      <w:marTop w:val="0"/>
      <w:marBottom w:val="0"/>
      <w:divBdr>
        <w:top w:val="none" w:sz="0" w:space="0" w:color="auto"/>
        <w:left w:val="none" w:sz="0" w:space="0" w:color="auto"/>
        <w:bottom w:val="none" w:sz="0" w:space="0" w:color="auto"/>
        <w:right w:val="none" w:sz="0" w:space="0" w:color="auto"/>
      </w:divBdr>
    </w:div>
    <w:div w:id="1940986517">
      <w:bodyDiv w:val="1"/>
      <w:marLeft w:val="0"/>
      <w:marRight w:val="0"/>
      <w:marTop w:val="0"/>
      <w:marBottom w:val="0"/>
      <w:divBdr>
        <w:top w:val="none" w:sz="0" w:space="0" w:color="auto"/>
        <w:left w:val="none" w:sz="0" w:space="0" w:color="auto"/>
        <w:bottom w:val="none" w:sz="0" w:space="0" w:color="auto"/>
        <w:right w:val="none" w:sz="0" w:space="0" w:color="auto"/>
      </w:divBdr>
    </w:div>
    <w:div w:id="1956713995">
      <w:bodyDiv w:val="1"/>
      <w:marLeft w:val="0"/>
      <w:marRight w:val="0"/>
      <w:marTop w:val="0"/>
      <w:marBottom w:val="0"/>
      <w:divBdr>
        <w:top w:val="none" w:sz="0" w:space="0" w:color="auto"/>
        <w:left w:val="none" w:sz="0" w:space="0" w:color="auto"/>
        <w:bottom w:val="none" w:sz="0" w:space="0" w:color="auto"/>
        <w:right w:val="none" w:sz="0" w:space="0" w:color="auto"/>
      </w:divBdr>
    </w:div>
    <w:div w:id="1987737690">
      <w:bodyDiv w:val="1"/>
      <w:marLeft w:val="0"/>
      <w:marRight w:val="0"/>
      <w:marTop w:val="0"/>
      <w:marBottom w:val="0"/>
      <w:divBdr>
        <w:top w:val="none" w:sz="0" w:space="0" w:color="auto"/>
        <w:left w:val="none" w:sz="0" w:space="0" w:color="auto"/>
        <w:bottom w:val="none" w:sz="0" w:space="0" w:color="auto"/>
        <w:right w:val="none" w:sz="0" w:space="0" w:color="auto"/>
      </w:divBdr>
    </w:div>
    <w:div w:id="2011444987">
      <w:bodyDiv w:val="1"/>
      <w:marLeft w:val="0"/>
      <w:marRight w:val="0"/>
      <w:marTop w:val="0"/>
      <w:marBottom w:val="0"/>
      <w:divBdr>
        <w:top w:val="none" w:sz="0" w:space="0" w:color="auto"/>
        <w:left w:val="none" w:sz="0" w:space="0" w:color="auto"/>
        <w:bottom w:val="none" w:sz="0" w:space="0" w:color="auto"/>
        <w:right w:val="none" w:sz="0" w:space="0" w:color="auto"/>
      </w:divBdr>
    </w:div>
    <w:div w:id="2059864419">
      <w:bodyDiv w:val="1"/>
      <w:marLeft w:val="0"/>
      <w:marRight w:val="0"/>
      <w:marTop w:val="0"/>
      <w:marBottom w:val="0"/>
      <w:divBdr>
        <w:top w:val="none" w:sz="0" w:space="0" w:color="auto"/>
        <w:left w:val="none" w:sz="0" w:space="0" w:color="auto"/>
        <w:bottom w:val="none" w:sz="0" w:space="0" w:color="auto"/>
        <w:right w:val="none" w:sz="0" w:space="0" w:color="auto"/>
      </w:divBdr>
    </w:div>
    <w:div w:id="2065833611">
      <w:bodyDiv w:val="1"/>
      <w:marLeft w:val="0"/>
      <w:marRight w:val="0"/>
      <w:marTop w:val="0"/>
      <w:marBottom w:val="0"/>
      <w:divBdr>
        <w:top w:val="none" w:sz="0" w:space="0" w:color="auto"/>
        <w:left w:val="none" w:sz="0" w:space="0" w:color="auto"/>
        <w:bottom w:val="none" w:sz="0" w:space="0" w:color="auto"/>
        <w:right w:val="none" w:sz="0" w:space="0" w:color="auto"/>
      </w:divBdr>
    </w:div>
    <w:div w:id="2132086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B4DF45F239EBA2C0B9B7BB63980BA908D9BD03B08FAB1250762494276B5DC5A01F4627FC6F6D1919aFbFC" TargetMode="External"/><Relationship Id="rId18" Type="http://schemas.openxmlformats.org/officeDocument/2006/relationships/hyperlink" Target="consultantplus://offline/ref=603E0F8F4B51B059467B87F81F983A13A4C08A5921E398628ADF9BE022A3CA2EAB6A9CEB0433F9C1230638B21C562E647FF5D3F05382FEB21086t9q9K" TargetMode="External"/><Relationship Id="rId26" Type="http://schemas.openxmlformats.org/officeDocument/2006/relationships/hyperlink" Target="consultantplus://offline/ref=603E0F8F4B51B059467B87F81F983A13A4C08A5929E69C618188CCE273F6C42BA33AD4FB4A76F4C023063FB9410C3E6036A1DCEF5194E0B80E8590C7tAqCK" TargetMode="External"/><Relationship Id="rId39" Type="http://schemas.openxmlformats.org/officeDocument/2006/relationships/hyperlink" Target="consultantplus://offline/ref=0153CB1431D3A64E9CFABA0AC52CCD88DABAECD9F8C12E768B33148485DAD9C78F510BDAB2FD316D813E020F466D36463B149C64CEB6454F5B1C4C9CIC25H" TargetMode="External"/><Relationship Id="rId21" Type="http://schemas.openxmlformats.org/officeDocument/2006/relationships/hyperlink" Target="consultantplus://offline/ref=603E0F8F4B51B059467B87F81F983A13A4C08A5929E69F668281CCE273F6C42BA33AD4FB4A76F4C023063FB94E0C3E6036A1DCEF5194E0B80E8590C7tAqCK" TargetMode="External"/><Relationship Id="rId34" Type="http://schemas.openxmlformats.org/officeDocument/2006/relationships/hyperlink" Target="consultantplus://offline/ref=603E0F8F4B51B059467B87F81F983A13A4C08A5929E59D688788CCE273F6C42BA33AD4FB4A76F4C023063FB84F0C3E6036A1DCEF5194E0B80E8590C7tAqCK" TargetMode="External"/><Relationship Id="rId42" Type="http://schemas.openxmlformats.org/officeDocument/2006/relationships/hyperlink" Target="consultantplus://offline/ref=0153CB1431D3A64E9CFABA0AC52CCD88DABAECD9FBC32C768A3B148485DAD9C78F510BDAB2FD316D813E0708476D36463B149C64CEB6454F5B1C4C9CIC25H" TargetMode="External"/><Relationship Id="rId47" Type="http://schemas.openxmlformats.org/officeDocument/2006/relationships/image" Target="media/image1.jpeg"/><Relationship Id="rId50" Type="http://schemas.openxmlformats.org/officeDocument/2006/relationships/image" Target="media/image4.jpeg"/><Relationship Id="rId55" Type="http://schemas.openxmlformats.org/officeDocument/2006/relationships/hyperlink" Target="consultantplus://offline/ref=FC3D99E575BDC8A66AB86D2E51CA2BA4DFF2E1627C0809347A8570E7A886664B4FB3D12F3A58944484F2CDD3CE4E4EF773F763853CDF2DDCNEE" TargetMode="External"/><Relationship Id="rId63" Type="http://schemas.openxmlformats.org/officeDocument/2006/relationships/hyperlink" Target="consultantplus://offline/ref=F7F034E10ECF23234DD29FDAE3D0C890486B265AB113A0E2919E7331ED5DAB51AAEC3560CE0272E34A5FC4C6FB793C54911E5E545CBC15425B0160F32BDBE" TargetMode="External"/><Relationship Id="rId68" Type="http://schemas.openxmlformats.org/officeDocument/2006/relationships/hyperlink" Target="consultantplus://offline/ref=E68EE6C89A542D3A812C1A3BA6186E2ABB4E85155BB16CFD6EC006DF67C3F43527319B5A0E8008B4F13483418B170DE395BB90446050141DBC2BAD34sFo2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consultantplus://offline/ref=B2570C5EF084FD1EA7E57FE4C671269DAF94BB9E2C9573B76204B1336134BAD079C362E87D5B540B968C10B5801DA3846FFAE67C1D5494B4k9K" TargetMode="External"/><Relationship Id="rId2" Type="http://schemas.openxmlformats.org/officeDocument/2006/relationships/numbering" Target="numbering.xml"/><Relationship Id="rId16" Type="http://schemas.openxmlformats.org/officeDocument/2006/relationships/hyperlink" Target="http://www.consultant.ru" TargetMode="External"/><Relationship Id="rId29" Type="http://schemas.openxmlformats.org/officeDocument/2006/relationships/hyperlink" Target="consultantplus://offline/ref=603E0F8F4B51B059467B87F81F983A13A4C08A5929E59D688788CCE273F6C42BA33AD4FB4A76F4C023063FB84F0C3E6036A1DCEF5194E0B80E8590C7tAqCK" TargetMode="External"/><Relationship Id="rId11" Type="http://schemas.openxmlformats.org/officeDocument/2006/relationships/hyperlink" Target="consultantplus://offline/ref=7E079D024B02A3A1EE1F053FF30697AC77F3018BF6B53D7B398899D9CF174A341D989B6C8022CAEC6B49A42DBB81E3DF512BD8ECD490F5B7AFp3E" TargetMode="External"/><Relationship Id="rId24" Type="http://schemas.openxmlformats.org/officeDocument/2006/relationships/hyperlink" Target="consultantplus://offline/ref=603E0F8F4B51B059467B87F81F983A13A4C08A592EE093658ADF9BE022A3CA2EAB6A9CEB0433F9C1230638B21C562E647FF5D3F05382FEB21086t9q9K" TargetMode="External"/><Relationship Id="rId32" Type="http://schemas.openxmlformats.org/officeDocument/2006/relationships/hyperlink" Target="consultantplus://offline/ref=603E0F8F4B51B059467B87F81F983A13A4C08A5929E19F67818DCCE273F6C42BA33AD4FB4A76F4C023063FB9400C3E6036A1DCEF5194E0B80E8590C7tAqCK" TargetMode="External"/><Relationship Id="rId37" Type="http://schemas.openxmlformats.org/officeDocument/2006/relationships/hyperlink" Target="consultantplus://offline/ref=603E0F8F4B51B059467B87F81F983A13A4C08A5921E398628ADF9BE022A3CA2EAB6A9CEB0433F9C1230638B21C562E647FF5D3F05382FEB21086t9q9K" TargetMode="External"/><Relationship Id="rId40" Type="http://schemas.openxmlformats.org/officeDocument/2006/relationships/hyperlink" Target="consultantplus://offline/ref=0153CB1431D3A64E9CFABA0AC52CCD88DABAECD9F8C12378883A148485DAD9C78F510BDAB2FD316D813E030B406D36463B149C64CEB6454F5B1C4C9CIC25H" TargetMode="External"/><Relationship Id="rId45" Type="http://schemas.openxmlformats.org/officeDocument/2006/relationships/hyperlink" Target="consultantplus://offline/ref=0153CB1431D3A64E9CFABA0AC52CCD88DABAECD9FBC32C798B33148485DAD9C78F510BDAB2FD316D813E070A4D6D36463B149C64CEB6454F5B1C4C9CIC25H" TargetMode="External"/><Relationship Id="rId53" Type="http://schemas.openxmlformats.org/officeDocument/2006/relationships/hyperlink" Target="consultantplus://offline/ref=FC3D99E575BDC8A66AB86D2E51CA2BA4DFF2E1627C0809347A8570E7A886664B4FB3D12F3A58944484F2CDD3CE4E4EF773F763853CDF2DDCNEE" TargetMode="External"/><Relationship Id="rId58" Type="http://schemas.openxmlformats.org/officeDocument/2006/relationships/image" Target="media/image8.jpeg"/><Relationship Id="rId66" Type="http://schemas.openxmlformats.org/officeDocument/2006/relationships/hyperlink" Target="consultantplus://offline/ref=A43B6A0C3B548AD773F7AE04D8E3F8D0F84E32A9401F5F07199AD8610DF4129EDF3A5A1A7BE2CAEBACD606628A0880C5F8054DD3A535E7FCd4HBK" TargetMode="External"/><Relationship Id="rId74" Type="http://schemas.openxmlformats.org/officeDocument/2006/relationships/hyperlink" Target="https://krudor.ru/map/"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consultantplus://offline/ref=603E0F8F4B51B059467B87F81F983A13A4C08A592BE69B66828291E87BAFC829A4358BEC4D3FF8C123063EBD43533B7527F9D0EC4D8AE8AE128791tCqFK" TargetMode="External"/><Relationship Id="rId28" Type="http://schemas.openxmlformats.org/officeDocument/2006/relationships/hyperlink" Target="consultantplus://offline/ref=603E0F8F4B51B059467B87F81F983A13A4C08A5929E69F668281CCE273F6C42BA33AD4FB4A76F4C023063FB94F0C3E6036A1DCEF5194E0B80E8590C7tAqCK" TargetMode="External"/><Relationship Id="rId36" Type="http://schemas.openxmlformats.org/officeDocument/2006/relationships/hyperlink" Target="consultantplus://offline/ref=603E0F8F4B51B059467B87F81F983A13A4C08A5921E398628ADF9BE022A3CA2EAB6A9CEB0433F9C1230638B21C562E647FF5D3F05382FEB21086t9q9K" TargetMode="External"/><Relationship Id="rId49" Type="http://schemas.openxmlformats.org/officeDocument/2006/relationships/image" Target="media/image3.png"/><Relationship Id="rId57" Type="http://schemas.openxmlformats.org/officeDocument/2006/relationships/image" Target="media/image7.jpeg"/><Relationship Id="rId61" Type="http://schemas.openxmlformats.org/officeDocument/2006/relationships/hyperlink" Target="consultantplus://offline/ref=487305FA4121BFEA9421E829395ABC8C2D082AAF8184EED104BDFCDCF0302D1681032F68F9D7EC4BA85728F0A4921A7488D7E3452CD0D8v6y9I" TargetMode="External"/><Relationship Id="rId10" Type="http://schemas.openxmlformats.org/officeDocument/2006/relationships/hyperlink" Target="consultantplus://offline/ref=5DABC1E16B447F212FC070A6A1DAEEDFE828A7C4A2F49433E41244C3E9A6F30012F58CFEA5168D82492B12E7C85E6B422EC52A662C81BD8CD80139F6h8uCJ" TargetMode="External"/><Relationship Id="rId19" Type="http://schemas.openxmlformats.org/officeDocument/2006/relationships/hyperlink" Target="consultantplus://offline/ref=603E0F8F4B51B059467B87F81F983A13A4C08A5929E69C618188CCE273F6C42BA33AD4FB4A76F4C023063FB9410C3E6036A1DCEF5194E0B80E8590C7tAqCK" TargetMode="External"/><Relationship Id="rId31" Type="http://schemas.openxmlformats.org/officeDocument/2006/relationships/hyperlink" Target="consultantplus://offline/ref=603E0F8F4B51B059467B87F81F983A13A4C08A5929E69F668281CCE273F6C42BA33AD4FB4A76F4C023063FB9400C3E6036A1DCEF5194E0B80E8590C7tAqCK" TargetMode="External"/><Relationship Id="rId44" Type="http://schemas.openxmlformats.org/officeDocument/2006/relationships/hyperlink" Target="consultantplus://offline/ref=0153CB1431D3A64E9CFABA0AC52CCD88DABAECD9FBC32C798B33148485DAD9C78F510BDAA0FD69618036190A467860177EI428H" TargetMode="External"/><Relationship Id="rId52" Type="http://schemas.openxmlformats.org/officeDocument/2006/relationships/hyperlink" Target="consultantplus://offline/ref=FC3D99E575BDC8A66AB86D2E51CA2BA4DFF2E1627C0809347A8570E7A886664B4FB3D12F3A58944884F2CDD3CE4E4EF773F763853CDF2DDCNEE" TargetMode="External"/><Relationship Id="rId60" Type="http://schemas.openxmlformats.org/officeDocument/2006/relationships/hyperlink" Target="consultantplus://offline/ref=487305FA4121BFEA9421E829395ABC8C290D22AC818AB3DB0CE4F0DEF73F7201864A2369F9D7ED47A0082DE5B5CA177092C9E15930D2D961v8yFI" TargetMode="External"/><Relationship Id="rId65" Type="http://schemas.openxmlformats.org/officeDocument/2006/relationships/hyperlink" Target="consultantplus://offline/ref=E68EE6C89A542D3A812C1A3BA6186E2ABB4E85155BB16CFD6EC006DF67C3F43527319B5A0E8008B4F13483418B170DE395BB90446050141DBC2BAD34sFo2K" TargetMode="External"/><Relationship Id="rId7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consultantplus://offline/ref=19E85938468B7C58C50AE58AA4E30085FAC0861B2010C543AC9936510B097E565DE7F66FEF9FD393A9E2081D8A0C0EC71C954D73741C30C51A226EAF26I6D" TargetMode="External"/><Relationship Id="rId14" Type="http://schemas.openxmlformats.org/officeDocument/2006/relationships/hyperlink" Target="consultantplus://offline/ref=B266900AB5BF272BAC20B24A90085F16592BD5FCA20C68EED0A896DD4E02F87EB9A5DCFC4E820722D79DE09BBDB1F330354A48DA0A5CC5A6V9Z9I" TargetMode="External"/><Relationship Id="rId22" Type="http://schemas.openxmlformats.org/officeDocument/2006/relationships/hyperlink" Target="consultantplus://offline/ref=603E0F8F4B51B059467B90E70BF4651CA5C9D55D23B4C6358C88C4B024F6986EF533DEAD1732F1DF21063EtBq0K" TargetMode="External"/><Relationship Id="rId27" Type="http://schemas.openxmlformats.org/officeDocument/2006/relationships/hyperlink" Target="consultantplus://offline/ref=603E0F8F4B51B059467B87F81F983A13A4C08A5929E19F67818DCCE273F6C42BA33AD4FB4A76F4C023063FB94F0C3E6036A1DCEF5194E0B80E8590C7tAqCK" TargetMode="External"/><Relationship Id="rId30" Type="http://schemas.openxmlformats.org/officeDocument/2006/relationships/hyperlink" Target="consultantplus://offline/ref=603E0F8F4B51B059467B87F81F983A13A4C08A592EE093658ADF9BE022A3CA2EAB6A9CEB0433F9C1230638B21C562E647FF5D3F05382FEB21086t9q9K" TargetMode="External"/><Relationship Id="rId35" Type="http://schemas.openxmlformats.org/officeDocument/2006/relationships/hyperlink" Target="consultantplus://offline/ref=603E0F8F4B51B059467B87F81F983A13A4C08A5929E69C618188CCE273F6C42BA33AD4FB4A76F4C023063FB9410C3E6036A1DCEF5194E0B80E8590C7tAqCK" TargetMode="External"/><Relationship Id="rId43" Type="http://schemas.openxmlformats.org/officeDocument/2006/relationships/hyperlink" Target="consultantplus://offline/ref=0153CB1431D3A64E9CFABA0AC52CCD88DABAECD9FBC32C768A3B148485DAD9C78F510BDAB2FD316D813E0708436D36463B149C64CEB6454F5B1C4C9CIC25H" TargetMode="External"/><Relationship Id="rId48" Type="http://schemas.openxmlformats.org/officeDocument/2006/relationships/image" Target="media/image2.jpeg"/><Relationship Id="rId56" Type="http://schemas.openxmlformats.org/officeDocument/2006/relationships/image" Target="media/image6.png"/><Relationship Id="rId64" Type="http://schemas.openxmlformats.org/officeDocument/2006/relationships/hyperlink" Target="consultantplus://offline/ref=3563CB53A700E2EF24240EB20CFF01D9421430A2C34C13500E62FE258827B0D94FFCBDAD11B86AD0FF937540FA0BEECF27E75254F7ACAEE8V5m3I" TargetMode="External"/><Relationship Id="rId69" Type="http://schemas.openxmlformats.org/officeDocument/2006/relationships/hyperlink" Target="consultantplus://offline/ref=982C142E70AD2C673DE61C5B6671BC149DC1B13BE592056CE187562C28634E21765F1332F536ADECAE8A8E396AECE80E2912EA84ED197B7AYFa9K" TargetMode="External"/><Relationship Id="rId77" Type="http://schemas.microsoft.com/office/2007/relationships/stylesWithEffects" Target="stylesWithEffects.xml"/><Relationship Id="rId8" Type="http://schemas.openxmlformats.org/officeDocument/2006/relationships/hyperlink" Target="consultantplus://offline/ref=AD207E3BD82234713D14A3D16A0D48E08EFBF8A3793332FAA016F61E9D8351921367D5C3002B23BEA2391620D2C7F73AFF9B44F89DEEEDEABA2586CBCFi7D" TargetMode="External"/><Relationship Id="rId51" Type="http://schemas.openxmlformats.org/officeDocument/2006/relationships/image" Target="media/image5.jpeg"/><Relationship Id="rId72" Type="http://schemas.openxmlformats.org/officeDocument/2006/relationships/hyperlink" Target="consultantplus://offline/ref=F168440AC54B786AB59C051D2FB8F9B9D3645D0B4E89188218B0596CD1B45FB851D8135F6A14E12C7895EDEA3E6C1B08830B9BBA6355ECE3A2I" TargetMode="External"/><Relationship Id="rId3" Type="http://schemas.openxmlformats.org/officeDocument/2006/relationships/styles" Target="styles.xml"/><Relationship Id="rId12" Type="http://schemas.openxmlformats.org/officeDocument/2006/relationships/hyperlink" Target="consultantplus://offline/ref=A17AFBA1921EF97EBD917167DEF3DCEDF400ED470060B0379790616564B0E51EAE15A85BDB255CED9639B0CF38E140201D646D35BD39D2CAt2U1I" TargetMode="External"/><Relationship Id="rId17" Type="http://schemas.openxmlformats.org/officeDocument/2006/relationships/hyperlink" Target="consultantplus://offline/ref=603E0F8F4B51B059467B87F81F983A13A4C08A592EE093658ADF9BE022A3CA2EAB6A9CEB0433F9C1230638B21C562E647FF5D3F05382FEB21086t9q9K" TargetMode="External"/><Relationship Id="rId25" Type="http://schemas.openxmlformats.org/officeDocument/2006/relationships/hyperlink" Target="consultantplus://offline/ref=603E0F8F4B51B059467B87F81F983A13A4C08A5921E398628ADF9BE022A3CA2EAB6A9CEB0433F9C1230638B21C562E647FF5D3F05382FEB21086t9q9K" TargetMode="External"/><Relationship Id="rId33" Type="http://schemas.openxmlformats.org/officeDocument/2006/relationships/hyperlink" Target="consultantplus://offline/ref=603E0F8F4B51B059467B87F81F983A13A4C08A592EE093658ADF9BE022A3CA2EAB6A9CEB0433F9C1230638B21C562E647FF5D3F05382FEB21086t9q9K" TargetMode="External"/><Relationship Id="rId38" Type="http://schemas.openxmlformats.org/officeDocument/2006/relationships/hyperlink" Target="consultantplus://offline/ref=0153CB1431D3A64E9CFAA407D3409287DAB1B2DCFEC02028D56E12D3DA8ADF92CF110D8FF1B93F688135535B01336F16775F9166D8AA454DI42CH" TargetMode="External"/><Relationship Id="rId46" Type="http://schemas.openxmlformats.org/officeDocument/2006/relationships/hyperlink" Target="consultantplus://offline/ref=0153CB1431D3A64E9CFAA407D3409287DBB0B3D7FCC02028D56E12D3DA8ADF92CF110D8FF1B93C6D8035535B01336F16775F9166D8AA454DI42CH" TargetMode="External"/><Relationship Id="rId59" Type="http://schemas.openxmlformats.org/officeDocument/2006/relationships/image" Target="media/image9.jpeg"/><Relationship Id="rId67" Type="http://schemas.openxmlformats.org/officeDocument/2006/relationships/hyperlink" Target="consultantplus://offline/ref=BF958756D3F5230E68BF004E074B4A149B6C70748C4B4E4D2B4B1FFAB4EA00545AA697ED3A304A84EA654F9C38A480DA0678863F5FFE51B2TESDK" TargetMode="External"/><Relationship Id="rId20" Type="http://schemas.openxmlformats.org/officeDocument/2006/relationships/hyperlink" Target="consultantplus://offline/ref=603E0F8F4B51B059467B87F81F983A13A4C08A5929E19F67818DCCE273F6C42BA33AD4FB4A76F4C023063FB94E0C3E6036A1DCEF5194E0B80E8590C7tAqCK" TargetMode="External"/><Relationship Id="rId41" Type="http://schemas.openxmlformats.org/officeDocument/2006/relationships/hyperlink" Target="consultantplus://offline/ref=0153CB1431D3A64E9CFABA0AC52CCD88DABAECD9FBC32C768A3B148485DAD9C78F510BDAA0FD69618036190A467860177EI428H" TargetMode="External"/><Relationship Id="rId54" Type="http://schemas.openxmlformats.org/officeDocument/2006/relationships/hyperlink" Target="consultantplus://offline/ref=FC3D99E575BDC8A66AB86D2E51CA2BA4DFF2E1627C0809347A8570E7A886664B4FB3D12F3A58944484F2CDD3CE4E4EF773F763853CDF2DDCNEE" TargetMode="External"/><Relationship Id="rId62" Type="http://schemas.openxmlformats.org/officeDocument/2006/relationships/hyperlink" Target="consultantplus://offline/ref=3563CB53A700E2EF24240EB20CFF01D9421430A2C34C13500E62FE258827B0D94FFCBDAD11B86AD0FF937540FA0BEECF27E75254F7ACAEE8V5m3I" TargetMode="External"/><Relationship Id="rId70" Type="http://schemas.openxmlformats.org/officeDocument/2006/relationships/hyperlink" Target="consultantplus://offline/ref=E68EE6C89A542D3A812C1A3BA6186E2ABB4E85155BB16CFD6EC006DF67C3F43527319B5A0E8008B4F13483418B170DE395BB90446050141DBC2BAD34sFo2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4A194-2FC5-4B0D-8E91-04D2C6D4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12636</Words>
  <Characters>72026</Characters>
  <Application>Microsoft Office Word</Application>
  <DocSecurity>0</DocSecurity>
  <Lines>600</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dc:creator>
  <cp:lastModifiedBy>Халанская Наталья Александровна</cp:lastModifiedBy>
  <cp:revision>2</cp:revision>
  <cp:lastPrinted>2019-09-13T02:23:00Z</cp:lastPrinted>
  <dcterms:created xsi:type="dcterms:W3CDTF">2019-10-04T02:30:00Z</dcterms:created>
  <dcterms:modified xsi:type="dcterms:W3CDTF">2019-10-04T02:30:00Z</dcterms:modified>
</cp:coreProperties>
</file>