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КРАСНОЯРСКИЙ КРАЕВОЙ СОВЕТ НАРОДНЫХ ДЕПУТАТОВ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ИСПОЛНИТЕЛЬНЫЙ КОМИТЕТ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от 14 января 1987 г. N 5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ОБ ОРГАНИЗАЦИИ ЗООЛОГИЧЕСКИХ ЗАКАЗНИКОВ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"ЕЛОГУЙСКИЙ" РЕСПУБЛИКАНСКОГО ЗНАЧЕНИЯ, "МИКЧАНДА",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"ТАЙБИНСКИЙ" КРАЕВОГО ЗНАЧЕНИЯ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64225C">
        <w:rPr>
          <w:rFonts w:ascii="Times New Roman" w:hAnsi="Times New Roman" w:cs="Times New Roman"/>
          <w:b/>
          <w:bCs/>
          <w:sz w:val="24"/>
          <w:szCs w:val="24"/>
        </w:rPr>
        <w:t>ПРОДЛЕНИИ</w:t>
      </w:r>
      <w:proofErr w:type="gramEnd"/>
      <w:r w:rsidRPr="0064225C">
        <w:rPr>
          <w:rFonts w:ascii="Times New Roman" w:hAnsi="Times New Roman" w:cs="Times New Roman"/>
          <w:b/>
          <w:bCs/>
          <w:sz w:val="24"/>
          <w:szCs w:val="24"/>
        </w:rPr>
        <w:t xml:space="preserve"> СРОКА ДЕЙСТВИЯ ЗООЛОГИЧЕСКОГО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ЗАКАЗНИКА "БОГУНАЙ" КРАЕВОГО ЗНАЧЕНИЯ</w:t>
      </w: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Рассмотрев предложение управления охотничье-промыслового хозяйства при крайисполкоме, в целях сохранения естественного состояния уникальных природных ландшафтов, увеличения численности промысловых видов зверей и птиц, приумножения рыбных запасов исполнительный комитет краевого Совета народных депутатов решил: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1. Признать необходимым организацию на территории Туруханского района государственного зоологического заказника республиканского значения "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Елогуйский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" общей площадью 747,6 тысячи гектаров в </w:t>
      </w:r>
      <w:hyperlink w:anchor="Par48" w:history="1">
        <w:r w:rsidRPr="00E63C6B">
          <w:rPr>
            <w:rFonts w:ascii="Times New Roman" w:hAnsi="Times New Roman" w:cs="Times New Roman"/>
            <w:color w:val="0000FF"/>
            <w:sz w:val="24"/>
            <w:szCs w:val="24"/>
          </w:rPr>
          <w:t>границах</w:t>
        </w:r>
      </w:hyperlink>
      <w:r w:rsidRPr="00E63C6B">
        <w:rPr>
          <w:rFonts w:ascii="Times New Roman" w:hAnsi="Times New Roman" w:cs="Times New Roman"/>
          <w:sz w:val="24"/>
          <w:szCs w:val="24"/>
        </w:rPr>
        <w:t xml:space="preserve"> согласно приложению N 1.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 xml:space="preserve">2. Просить 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Главохоту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 РСФСР образовать государственный зоологический заказник "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Елогуйский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" Туруханского района Красноярского края республиканского значения и утвердить </w:t>
      </w:r>
      <w:hyperlink w:anchor="Par40" w:history="1">
        <w:r w:rsidRPr="00E63C6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63C6B">
        <w:rPr>
          <w:rFonts w:ascii="Times New Roman" w:hAnsi="Times New Roman" w:cs="Times New Roman"/>
          <w:sz w:val="24"/>
          <w:szCs w:val="24"/>
        </w:rPr>
        <w:t xml:space="preserve"> о нем согласно приложению N 1.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3. Организовать сроком на 10 лет комплексные зоологические заказники краевого значения: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Микчанда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" на территории 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 района общей площадью 65,0 тысяч гектаров в </w:t>
      </w:r>
      <w:hyperlink w:anchor="Par142" w:history="1">
        <w:r w:rsidRPr="00E63C6B">
          <w:rPr>
            <w:rFonts w:ascii="Times New Roman" w:hAnsi="Times New Roman" w:cs="Times New Roman"/>
            <w:color w:val="0000FF"/>
            <w:sz w:val="24"/>
            <w:szCs w:val="24"/>
          </w:rPr>
          <w:t>границах</w:t>
        </w:r>
      </w:hyperlink>
      <w:r w:rsidRPr="00E63C6B">
        <w:rPr>
          <w:rFonts w:ascii="Times New Roman" w:hAnsi="Times New Roman" w:cs="Times New Roman"/>
          <w:sz w:val="24"/>
          <w:szCs w:val="24"/>
        </w:rPr>
        <w:t xml:space="preserve"> согласно приложению N 2;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" на территории 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 района общей площадью 60,0 тысяч гектаров в </w:t>
      </w:r>
      <w:hyperlink w:anchor="Par210" w:history="1">
        <w:r w:rsidRPr="00E63C6B">
          <w:rPr>
            <w:rFonts w:ascii="Times New Roman" w:hAnsi="Times New Roman" w:cs="Times New Roman"/>
            <w:color w:val="0000FF"/>
            <w:sz w:val="24"/>
            <w:szCs w:val="24"/>
          </w:rPr>
          <w:t>границах</w:t>
        </w:r>
      </w:hyperlink>
      <w:r w:rsidRPr="00E63C6B">
        <w:rPr>
          <w:rFonts w:ascii="Times New Roman" w:hAnsi="Times New Roman" w:cs="Times New Roman"/>
          <w:sz w:val="24"/>
          <w:szCs w:val="24"/>
        </w:rPr>
        <w:t xml:space="preserve"> согласно приложению N 3.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4. Продлить срок действия режима зоологического заказника "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Богунай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" Рыбинского района до 1 января 1990 года в границах, установленных Решением исполкома 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крайсовета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 от 24.12.80 N 23-IIс.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5. Утвердить Положения о зоологических заказниках "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Микчанда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 xml:space="preserve">" краевого значения согласно </w:t>
      </w:r>
      <w:hyperlink w:anchor="Par135" w:history="1">
        <w:r w:rsidRPr="00E63C6B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2</w:t>
        </w:r>
      </w:hyperlink>
      <w:r w:rsidRPr="00E63C6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3" w:history="1">
        <w:r w:rsidRPr="00E63C6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63C6B">
        <w:rPr>
          <w:rFonts w:ascii="Times New Roman" w:hAnsi="Times New Roman" w:cs="Times New Roman"/>
          <w:sz w:val="24"/>
          <w:szCs w:val="24"/>
        </w:rPr>
        <w:t>.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 xml:space="preserve">6. Обязать управление охотничье-промыслового хозяйства при крайисполкоме (т. Данильченко) обеспечить режим заказников, выделив для этой цели необходимое количество работников службы 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госохотнадзора</w:t>
      </w:r>
      <w:proofErr w:type="spellEnd"/>
      <w:r w:rsidRPr="00E63C6B">
        <w:rPr>
          <w:rFonts w:ascii="Times New Roman" w:hAnsi="Times New Roman" w:cs="Times New Roman"/>
          <w:sz w:val="24"/>
          <w:szCs w:val="24"/>
        </w:rPr>
        <w:t>.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В.В.ПЛИСОВ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Секретарь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К.М.ГУТОРОВ</w:t>
      </w: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1BCC" w:rsidRDefault="004D1BCC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1BCC" w:rsidRDefault="004D1BCC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к Решению</w:t>
      </w:r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 xml:space="preserve">исполкома </w:t>
      </w:r>
      <w:proofErr w:type="spellStart"/>
      <w:r w:rsidRPr="00E63C6B">
        <w:rPr>
          <w:rFonts w:ascii="Times New Roman" w:hAnsi="Times New Roman" w:cs="Times New Roman"/>
          <w:sz w:val="24"/>
          <w:szCs w:val="24"/>
        </w:rPr>
        <w:t>крайсовета</w:t>
      </w:r>
      <w:proofErr w:type="spellEnd"/>
    </w:p>
    <w:p w:rsidR="00E9439D" w:rsidRPr="00E63C6B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C6B">
        <w:rPr>
          <w:rFonts w:ascii="Times New Roman" w:hAnsi="Times New Roman" w:cs="Times New Roman"/>
          <w:sz w:val="24"/>
          <w:szCs w:val="24"/>
        </w:rPr>
        <w:t>от 14 января 1987 г. N 5</w:t>
      </w: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03"/>
      <w:bookmarkEnd w:id="0"/>
      <w:r w:rsidRPr="0064225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О ГОСУДАРСТВЕННОМ ЗООЛОГИЧЕСКОМ ЗАКАЗНИКЕ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5C">
        <w:rPr>
          <w:rFonts w:ascii="Times New Roman" w:hAnsi="Times New Roman" w:cs="Times New Roman"/>
          <w:b/>
          <w:bCs/>
          <w:sz w:val="24"/>
          <w:szCs w:val="24"/>
        </w:rPr>
        <w:t>"ТАЙБИНСКИЙ" ИРБЕЙСКОГО РАЙОНА КРАСНОЯРСКОГО КРАЯ</w:t>
      </w: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1. Государственный зоологический заказник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" краевого значения образуется в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Ирбейском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 районе Красноярского края с целью сохранения, восстановления и </w:t>
      </w:r>
      <w:proofErr w:type="gramStart"/>
      <w:r w:rsidRPr="0064225C">
        <w:rPr>
          <w:rFonts w:ascii="Times New Roman" w:hAnsi="Times New Roman" w:cs="Times New Roman"/>
          <w:sz w:val="24"/>
          <w:szCs w:val="24"/>
        </w:rPr>
        <w:t>воспроизводства</w:t>
      </w:r>
      <w:proofErr w:type="gramEnd"/>
      <w:r w:rsidRPr="0064225C">
        <w:rPr>
          <w:rFonts w:ascii="Times New Roman" w:hAnsi="Times New Roman" w:cs="Times New Roman"/>
          <w:sz w:val="24"/>
          <w:szCs w:val="24"/>
        </w:rPr>
        <w:t xml:space="preserve"> ценных охотничье-промысловых видов животных и рыб вместе со средой их обитания.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4225C">
        <w:rPr>
          <w:rFonts w:ascii="Times New Roman" w:hAnsi="Times New Roman" w:cs="Times New Roman"/>
          <w:sz w:val="24"/>
          <w:szCs w:val="24"/>
        </w:rPr>
        <w:t>2. Государственный зоологический заказник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" образован Решением исполкома краевого Совета народных депутатов от 1986 г., общей площадью 60,0 тыс. га, в следующих границах: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25C">
        <w:rPr>
          <w:rFonts w:ascii="Times New Roman" w:hAnsi="Times New Roman" w:cs="Times New Roman"/>
          <w:sz w:val="24"/>
          <w:szCs w:val="24"/>
        </w:rPr>
        <w:t xml:space="preserve">северная - от устья р.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Гарелая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 по р.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Гарелая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 до р. Черная, по р. Черная до р. Егоза, по р. Егоза до р.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Кунгусс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25C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Pr="0064225C">
        <w:rPr>
          <w:rFonts w:ascii="Times New Roman" w:hAnsi="Times New Roman" w:cs="Times New Roman"/>
          <w:sz w:val="24"/>
          <w:szCs w:val="24"/>
        </w:rPr>
        <w:t xml:space="preserve"> - от устья р.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Гарелая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 по р. Агул вверх до границы с Иркутской областью;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25C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64225C">
        <w:rPr>
          <w:rFonts w:ascii="Times New Roman" w:hAnsi="Times New Roman" w:cs="Times New Roman"/>
          <w:sz w:val="24"/>
          <w:szCs w:val="24"/>
        </w:rPr>
        <w:t xml:space="preserve"> - от р. Агул по границе с Иркутской областью до реки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Кунгусс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 xml:space="preserve">западная - от истока р.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Кунгусс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 на север до устья р. Егоза.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3. Ликвидация заказника, изменение его площади и границ могут быть произведены только решением Красноярского крайисполкома.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4. Государственный зоологический заказник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" краевого значения подчиняется управлению охотничье-промыслового хозяйства при крайисполкоме, которое осуществляет руководство и </w:t>
      </w:r>
      <w:proofErr w:type="gramStart"/>
      <w:r w:rsidRPr="00642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25C">
        <w:rPr>
          <w:rFonts w:ascii="Times New Roman" w:hAnsi="Times New Roman" w:cs="Times New Roman"/>
          <w:sz w:val="24"/>
          <w:szCs w:val="24"/>
        </w:rPr>
        <w:t xml:space="preserve"> его деятельностью.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5. Объявление территории государственным зоологическим заказником краевого значения не влечет за собой изъятия занимаемого им земельного участка (водного объекта) у землепользователей (водопользователей).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Коопзверопромхозы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, лесхозы и другие предприятия, учреждения и организации, на землях которых образован государственный зоологический заказник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" краевого значения, обязаны соблюдать установленный в заказнике режим.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 xml:space="preserve">II. ЗАДАЧИ И ФУНКЦИИ </w:t>
      </w:r>
      <w:proofErr w:type="gramStart"/>
      <w:r w:rsidRPr="0064225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ЗООЛОГИЧЕСКОГО ЗАКАЗНИКА "ТАЙБИНСКИЙ"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КРАЕВОГО ЗНАЧЕНИЯ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7. Государственный зоологический заказник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" краевого значения выполняет функции сохранения, восстановления и </w:t>
      </w:r>
      <w:proofErr w:type="gramStart"/>
      <w:r w:rsidRPr="0064225C">
        <w:rPr>
          <w:rFonts w:ascii="Times New Roman" w:hAnsi="Times New Roman" w:cs="Times New Roman"/>
          <w:sz w:val="24"/>
          <w:szCs w:val="24"/>
        </w:rPr>
        <w:t>воспроизводства</w:t>
      </w:r>
      <w:proofErr w:type="gramEnd"/>
      <w:r w:rsidRPr="0064225C">
        <w:rPr>
          <w:rFonts w:ascii="Times New Roman" w:hAnsi="Times New Roman" w:cs="Times New Roman"/>
          <w:sz w:val="24"/>
          <w:szCs w:val="24"/>
        </w:rPr>
        <w:t xml:space="preserve"> ценных в хозяйственном, научном и культурном отношениях видов диких животных, а также среды их обитания.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8. На государственный зоологический заказник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" краевого значения возлагается выполнение следующих задач: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а) обеспечение охраны диких животных и среды их обитания;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б) систематическое проведение учета численности охраняемых животных;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в) улучшение условий обитания диких животных путем проведения биотехнических мероприятий: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по оказанию помощи диким животным (подкормка, борьба с болезнями, спасение бедствующих животных);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по сохранению и увеличению емкости угодий;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тщательная охрана заказника, особенно мест скопления диких животных во время сезонных миграций, на зимовьях, гнездовьях и т.д.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 xml:space="preserve">III. РЕЖИМ </w:t>
      </w:r>
      <w:proofErr w:type="gramStart"/>
      <w:r w:rsidRPr="0064225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4225C">
        <w:rPr>
          <w:rFonts w:ascii="Times New Roman" w:hAnsi="Times New Roman" w:cs="Times New Roman"/>
          <w:sz w:val="24"/>
          <w:szCs w:val="24"/>
        </w:rPr>
        <w:t xml:space="preserve"> ЗООЛОГИЧЕСКОГО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ЗАКАЗНИКА "ТАЙБИНСКИЙ" КРАЕВОГО ЗНАЧЕНИЯ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9. Режим государственного зоологического заказника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" краевого значения установлен по согласованию с землепользователями,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лесопользователями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 и направлен на обеспечение выполнения возложенных на заказник задач.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10. На территории государственного зоологического заказника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" краевого значения в соответствии с Законом РСФСР "Об охране и использовании животного мира" запрещена следующая хозяйственная деятельность: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охота и рыболовство, сбор яиц;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предоставление участков под застройку, не связанную с деятельностью заказника;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мелиоративные работы, в том числе осушение болот и спрямление русел рек;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использование ядохимикатов в сельском и лесном хозяйстве;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туризм и другие формы организованного отдыха населения на природе;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движение механизированного транспорта вне дорог и водных путей общего пользования, за исключением транспорта, необходимого для проведения санитарных рубок, а также необоснованные посадки летательных аппаратов,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 xml:space="preserve">11. Распашка земель, рубка леса (за исключением санитарных рубок); все виды побочного лесного пользования осуществляются заинтересованными предприятиями, организациями с учетом режима заказника; </w:t>
      </w:r>
      <w:proofErr w:type="gramStart"/>
      <w:r w:rsidRPr="00642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25C">
        <w:rPr>
          <w:rFonts w:ascii="Times New Roman" w:hAnsi="Times New Roman" w:cs="Times New Roman"/>
          <w:sz w:val="24"/>
          <w:szCs w:val="24"/>
        </w:rPr>
        <w:t xml:space="preserve"> лесопользованием на территории заказника осуществляется работниками лесной охраны.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12. Отстрел вредных хищников и регулирование численности диких животных производится в организованном порядке по разрешению и под контролем уполномоченных работников управления охотничье-промыслового хозяйства при крайисполкоме.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13. Режим государственного зоологического заказника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" краевого значения учитывается при разработке районных схем землеустройства.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 xml:space="preserve">IV. ОХРАНА </w:t>
      </w:r>
      <w:proofErr w:type="gramStart"/>
      <w:r w:rsidRPr="0064225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4225C">
        <w:rPr>
          <w:rFonts w:ascii="Times New Roman" w:hAnsi="Times New Roman" w:cs="Times New Roman"/>
          <w:sz w:val="24"/>
          <w:szCs w:val="24"/>
        </w:rPr>
        <w:t xml:space="preserve"> ЗООЛОГИЧЕСКОГО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ЗАКАЗНИКА "ТАЙБИНСКИЙ" КРАЕВОГО ЗНАЧЕНИЯ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14. Охрана государственного зоологического заказника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" краевого значения обеспечивается егерской службой управления охотничье-промыслового хозяйства при крайисполкоме, осуществляющей свою деятельность в соответствии с должностными обязанностями и правами.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15. К охране государственного зоологического заказника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 xml:space="preserve">" краевого значения привлекаются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гослесоохрана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, органы рыбоохраны и милиции, общественные инспектора.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16. Служба охраны заказника имеет право ношения форменного обмундирования установленного образца, а также ведомственного оружия, которое выдается с соблюдением правил, установленных Министерством внутренних дел СССР.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17. Лица, виновные в нарушении режима государственного зоологического заказника "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Тайбинский</w:t>
      </w:r>
      <w:proofErr w:type="spellEnd"/>
      <w:r w:rsidRPr="0064225C">
        <w:rPr>
          <w:rFonts w:ascii="Times New Roman" w:hAnsi="Times New Roman" w:cs="Times New Roman"/>
          <w:sz w:val="24"/>
          <w:szCs w:val="24"/>
        </w:rPr>
        <w:t>" краевого значения, привлекаются к ответственности в соответствии с законодательством Союза ССР и РСФСР.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18. Совхозы, лесхозы и другие предприятия, учреждения и организации, а также граждане должны возместить убытки, причиненные нарушением режима заказника, в размере и порядке, устанавливаемых законодательством Союза ССР и РСФСР.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Секретарь</w:t>
      </w:r>
    </w:p>
    <w:p w:rsidR="00E9439D" w:rsidRPr="0064225C" w:rsidRDefault="00E9439D" w:rsidP="00E9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 xml:space="preserve">исполкома </w:t>
      </w:r>
      <w:proofErr w:type="spellStart"/>
      <w:r w:rsidRPr="0064225C">
        <w:rPr>
          <w:rFonts w:ascii="Times New Roman" w:hAnsi="Times New Roman" w:cs="Times New Roman"/>
          <w:sz w:val="24"/>
          <w:szCs w:val="24"/>
        </w:rPr>
        <w:t>крайсовета</w:t>
      </w:r>
      <w:proofErr w:type="spellEnd"/>
    </w:p>
    <w:p w:rsidR="00E9439D" w:rsidRPr="004D1BCC" w:rsidRDefault="00E9439D" w:rsidP="004D1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25C">
        <w:rPr>
          <w:rFonts w:ascii="Times New Roman" w:hAnsi="Times New Roman" w:cs="Times New Roman"/>
          <w:sz w:val="24"/>
          <w:szCs w:val="24"/>
        </w:rPr>
        <w:t>К.М.ГУТОРОВ</w:t>
      </w:r>
    </w:p>
    <w:sectPr w:rsidR="00E9439D" w:rsidRPr="004D1BCC" w:rsidSect="004D1BCC">
      <w:pgSz w:w="11906" w:h="16838"/>
      <w:pgMar w:top="964" w:right="851" w:bottom="964" w:left="153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439D"/>
    <w:rsid w:val="004D1BCC"/>
    <w:rsid w:val="0064225C"/>
    <w:rsid w:val="00E63C6B"/>
    <w:rsid w:val="00E9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MyasnikovSV</dc:creator>
  <cp:keywords/>
  <dc:description/>
  <cp:lastModifiedBy>MyasnikovSV</cp:lastModifiedBy>
  <cp:revision>5</cp:revision>
  <dcterms:created xsi:type="dcterms:W3CDTF">2017-01-17T11:14:00Z</dcterms:created>
  <dcterms:modified xsi:type="dcterms:W3CDTF">2017-01-17T11:18:00Z</dcterms:modified>
</cp:coreProperties>
</file>